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42" w:lineRule="auto" w:before="71"/>
        <w:ind w:left="2424" w:right="2434" w:firstLine="6"/>
        <w:jc w:val="center"/>
      </w:pPr>
      <w:bookmarkStart w:name="Ремонтненский отдел образования" w:id="1"/>
      <w:bookmarkEnd w:id="1"/>
      <w:r>
        <w:rPr/>
      </w:r>
      <w:r>
        <w:rPr/>
        <w:t>Ремонтненский отдел образования</w:t>
      </w:r>
      <w:r>
        <w:rPr>
          <w:spacing w:val="1"/>
        </w:rPr>
        <w:t> </w:t>
      </w:r>
      <w:bookmarkStart w:name="Администрации Ремонтненского района" w:id="2"/>
      <w:bookmarkEnd w:id="2"/>
      <w:r>
        <w:rPr/>
        <w:t>А</w:t>
      </w:r>
      <w:r>
        <w:rPr/>
        <w:t>дминистрации</w:t>
      </w:r>
      <w:r>
        <w:rPr>
          <w:spacing w:val="-14"/>
        </w:rPr>
        <w:t> </w:t>
      </w:r>
      <w:r>
        <w:rPr/>
        <w:t>Ремонтненского</w:t>
      </w:r>
      <w:r>
        <w:rPr>
          <w:spacing w:val="-13"/>
        </w:rPr>
        <w:t> </w:t>
      </w:r>
      <w:r>
        <w:rPr/>
        <w:t>района</w:t>
      </w:r>
    </w:p>
    <w:p>
      <w:pPr>
        <w:pStyle w:val="BodyText"/>
        <w:spacing w:before="7"/>
        <w:rPr>
          <w:sz w:val="41"/>
        </w:rPr>
      </w:pPr>
    </w:p>
    <w:p>
      <w:pPr>
        <w:pStyle w:val="BodyText"/>
        <w:ind w:left="4285" w:right="4285"/>
        <w:jc w:val="center"/>
      </w:pPr>
      <w:bookmarkStart w:name="ПРИКАЗ" w:id="3"/>
      <w:bookmarkEnd w:id="3"/>
      <w:r>
        <w:rPr/>
      </w:r>
      <w:r>
        <w:rPr/>
        <w:t>ПРИКАЗ</w:t>
      </w:r>
    </w:p>
    <w:p>
      <w:pPr>
        <w:pStyle w:val="BodyText"/>
        <w:tabs>
          <w:tab w:pos="8787" w:val="left" w:leader="none"/>
        </w:tabs>
        <w:spacing w:before="158"/>
        <w:ind w:left="595"/>
      </w:pPr>
      <w:bookmarkStart w:name="28.02.2023                              " w:id="4"/>
      <w:bookmarkEnd w:id="4"/>
      <w:r>
        <w:rPr/>
      </w:r>
      <w:r>
        <w:rPr/>
        <w:t>28.02.2023</w:t>
        <w:tab/>
        <w:t>№71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10"/>
        <w:rPr>
          <w:sz w:val="23"/>
        </w:rPr>
      </w:pPr>
    </w:p>
    <w:p>
      <w:pPr>
        <w:pStyle w:val="BodyText"/>
        <w:spacing w:line="242" w:lineRule="auto" w:before="1"/>
        <w:ind w:left="100" w:right="4365"/>
      </w:pPr>
      <w:r>
        <w:rPr/>
        <w:t>Об</w:t>
      </w:r>
      <w:r>
        <w:rPr>
          <w:spacing w:val="-4"/>
        </w:rPr>
        <w:t> </w:t>
      </w:r>
      <w:r>
        <w:rPr/>
        <w:t>организации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проведении</w:t>
      </w:r>
      <w:r>
        <w:rPr>
          <w:spacing w:val="-7"/>
        </w:rPr>
        <w:t> </w:t>
      </w:r>
      <w:r>
        <w:rPr/>
        <w:t>мониторинга</w:t>
      </w:r>
      <w:r>
        <w:rPr>
          <w:spacing w:val="-67"/>
        </w:rPr>
        <w:t> </w:t>
      </w:r>
      <w:r>
        <w:rPr/>
        <w:t>качества дошкольного образования в</w:t>
      </w:r>
      <w:r>
        <w:rPr>
          <w:spacing w:val="1"/>
        </w:rPr>
        <w:t> </w:t>
      </w:r>
      <w:r>
        <w:rPr/>
        <w:t>Ремонтненском районе</w:t>
      </w:r>
      <w:r>
        <w:rPr>
          <w:spacing w:val="3"/>
        </w:rPr>
        <w:t> </w:t>
      </w:r>
      <w:r>
        <w:rPr/>
        <w:t>в</w:t>
      </w:r>
      <w:r>
        <w:rPr>
          <w:spacing w:val="-1"/>
        </w:rPr>
        <w:t> </w:t>
      </w:r>
      <w:r>
        <w:rPr/>
        <w:t>2023</w:t>
      </w:r>
      <w:r>
        <w:rPr>
          <w:spacing w:val="1"/>
        </w:rPr>
        <w:t> </w:t>
      </w:r>
      <w:r>
        <w:rPr/>
        <w:t>году</w:t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ind w:left="100" w:right="101" w:firstLine="902"/>
        <w:jc w:val="both"/>
      </w:pP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постановлением</w:t>
      </w:r>
      <w:r>
        <w:rPr>
          <w:spacing w:val="1"/>
        </w:rPr>
        <w:t> </w:t>
      </w:r>
      <w:r>
        <w:rPr/>
        <w:t>Правительства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>
          <w:w w:val="95"/>
        </w:rPr>
        <w:t>Федерации от 26.12.2017 №1642 «Об утверждении государственной программы</w:t>
      </w:r>
      <w:r>
        <w:rPr>
          <w:spacing w:val="1"/>
          <w:w w:val="95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«Развитие</w:t>
      </w:r>
      <w:r>
        <w:rPr>
          <w:spacing w:val="1"/>
        </w:rPr>
        <w:t> </w:t>
      </w:r>
      <w:r>
        <w:rPr/>
        <w:t>образования»</w:t>
      </w:r>
      <w:r>
        <w:rPr>
          <w:spacing w:val="1"/>
        </w:rPr>
        <w:t> </w:t>
      </w:r>
      <w:r>
        <w:rPr/>
        <w:t>(на</w:t>
      </w:r>
      <w:r>
        <w:rPr>
          <w:spacing w:val="1"/>
        </w:rPr>
        <w:t> </w:t>
      </w:r>
      <w:r>
        <w:rPr/>
        <w:t>2019-2025гг.),</w:t>
      </w:r>
      <w:r>
        <w:rPr>
          <w:spacing w:val="1"/>
        </w:rPr>
        <w:t> </w:t>
      </w:r>
      <w:r>
        <w:rPr/>
        <w:t>постановлением Правительства Ростовской области от 17.10.2018 № 646 «Об</w:t>
      </w:r>
      <w:r>
        <w:rPr>
          <w:spacing w:val="1"/>
        </w:rPr>
        <w:t> </w:t>
      </w:r>
      <w:r>
        <w:rPr/>
        <w:t>утверждении</w:t>
      </w:r>
      <w:r>
        <w:rPr>
          <w:spacing w:val="1"/>
        </w:rPr>
        <w:t> </w:t>
      </w:r>
      <w:r>
        <w:rPr/>
        <w:t>государственной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Ростовской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«Развитие</w:t>
      </w:r>
      <w:r>
        <w:rPr>
          <w:spacing w:val="1"/>
        </w:rPr>
        <w:t> </w:t>
      </w:r>
      <w:r>
        <w:rPr/>
        <w:t>образования»,</w:t>
      </w:r>
      <w:r>
        <w:rPr>
          <w:spacing w:val="1"/>
        </w:rPr>
        <w:t> </w:t>
      </w:r>
      <w:r>
        <w:rPr/>
        <w:t>приказом</w:t>
      </w:r>
      <w:r>
        <w:rPr>
          <w:spacing w:val="1"/>
        </w:rPr>
        <w:t> </w:t>
      </w:r>
      <w:r>
        <w:rPr/>
        <w:t>Министерства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Ростовской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27.02.2023</w:t>
      </w:r>
      <w:r>
        <w:rPr>
          <w:spacing w:val="1"/>
        </w:rPr>
        <w:t> </w:t>
      </w:r>
      <w:r>
        <w:rPr/>
        <w:t>№175</w:t>
      </w:r>
      <w:r>
        <w:rPr>
          <w:spacing w:val="1"/>
        </w:rPr>
        <w:t> </w:t>
      </w:r>
      <w:r>
        <w:rPr/>
        <w:t>«Об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проведении</w:t>
      </w:r>
      <w:r>
        <w:rPr>
          <w:spacing w:val="1"/>
        </w:rPr>
        <w:t> </w:t>
      </w:r>
      <w:r>
        <w:rPr/>
        <w:t>мониторинга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дошкольного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Ростовской</w:t>
      </w:r>
      <w:r>
        <w:rPr>
          <w:spacing w:val="1"/>
        </w:rPr>
        <w:t> </w:t>
      </w:r>
      <w:r>
        <w:rPr>
          <w:w w:val="95"/>
        </w:rPr>
        <w:t>области в 2023 году»,</w:t>
      </w:r>
      <w:r>
        <w:rPr>
          <w:spacing w:val="63"/>
        </w:rPr>
        <w:t> </w:t>
      </w:r>
      <w:r>
        <w:rPr>
          <w:w w:val="95"/>
        </w:rPr>
        <w:t>в целях формирования</w:t>
      </w:r>
      <w:r>
        <w:rPr>
          <w:spacing w:val="63"/>
        </w:rPr>
        <w:t> </w:t>
      </w:r>
      <w:r>
        <w:rPr>
          <w:w w:val="95"/>
        </w:rPr>
        <w:t>системного подхода</w:t>
      </w:r>
      <w:r>
        <w:rPr>
          <w:spacing w:val="63"/>
        </w:rPr>
        <w:t> </w:t>
      </w:r>
      <w:r>
        <w:rPr>
          <w:w w:val="95"/>
        </w:rPr>
        <w:t>к организации</w:t>
      </w:r>
      <w:r>
        <w:rPr>
          <w:spacing w:val="1"/>
          <w:w w:val="95"/>
        </w:rPr>
        <w:t> </w:t>
      </w:r>
      <w:r>
        <w:rPr/>
        <w:t>и проведению оценки качества дошкольного образования в Ремонтненском</w:t>
      </w:r>
      <w:r>
        <w:rPr>
          <w:spacing w:val="1"/>
        </w:rPr>
        <w:t> </w:t>
      </w:r>
      <w:r>
        <w:rPr/>
        <w:t>районе (далее – Муниципальная программа МКДО), обеспечения управления</w:t>
      </w:r>
      <w:r>
        <w:rPr>
          <w:spacing w:val="1"/>
        </w:rPr>
        <w:t> </w:t>
      </w:r>
      <w:r>
        <w:rPr/>
        <w:t>качеством</w:t>
      </w:r>
      <w:r>
        <w:rPr>
          <w:spacing w:val="1"/>
        </w:rPr>
        <w:t> </w:t>
      </w:r>
      <w:r>
        <w:rPr/>
        <w:t>дошкольного</w:t>
      </w:r>
      <w:r>
        <w:rPr>
          <w:spacing w:val="1"/>
        </w:rPr>
        <w:t> </w:t>
      </w:r>
      <w:r>
        <w:rPr/>
        <w:t>образования,</w:t>
      </w:r>
    </w:p>
    <w:p>
      <w:pPr>
        <w:pStyle w:val="BodyText"/>
        <w:spacing w:before="2"/>
        <w:ind w:left="100"/>
      </w:pPr>
      <w:r>
        <w:rPr/>
        <w:t>ПРИКАЗЫВАЮ:</w:t>
      </w: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1" w:after="0"/>
        <w:ind w:left="100" w:right="105" w:firstLine="0"/>
        <w:jc w:val="both"/>
        <w:rPr>
          <w:sz w:val="28"/>
        </w:rPr>
      </w:pPr>
      <w:r>
        <w:rPr>
          <w:sz w:val="28"/>
        </w:rPr>
        <w:t>Организовать и провести в 2023 году мониторинг качества дошкольного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4"/>
          <w:sz w:val="28"/>
        </w:rPr>
        <w:t> </w:t>
      </w:r>
      <w:r>
        <w:rPr>
          <w:sz w:val="28"/>
        </w:rPr>
        <w:t>(далее</w:t>
      </w:r>
      <w:r>
        <w:rPr>
          <w:spacing w:val="1"/>
          <w:sz w:val="28"/>
        </w:rPr>
        <w:t> </w:t>
      </w:r>
      <w:r>
        <w:rPr>
          <w:sz w:val="28"/>
        </w:rPr>
        <w:t>МКДО)</w:t>
      </w:r>
      <w:r>
        <w:rPr>
          <w:spacing w:val="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Ремонтненском</w:t>
      </w:r>
      <w:r>
        <w:rPr>
          <w:spacing w:val="1"/>
          <w:sz w:val="28"/>
        </w:rPr>
        <w:t> </w:t>
      </w:r>
      <w:r>
        <w:rPr>
          <w:sz w:val="28"/>
        </w:rPr>
        <w:t>районе.</w:t>
      </w:r>
    </w:p>
    <w:p>
      <w:pPr>
        <w:pStyle w:val="ListParagraph"/>
        <w:numPr>
          <w:ilvl w:val="0"/>
          <w:numId w:val="1"/>
        </w:numPr>
        <w:tabs>
          <w:tab w:pos="456" w:val="left" w:leader="none"/>
        </w:tabs>
        <w:spacing w:line="240" w:lineRule="auto" w:before="4" w:after="0"/>
        <w:ind w:left="455" w:right="0" w:hanging="356"/>
        <w:jc w:val="both"/>
        <w:rPr>
          <w:sz w:val="28"/>
        </w:rPr>
      </w:pPr>
      <w:r>
        <w:rPr>
          <w:sz w:val="28"/>
        </w:rPr>
        <w:t>Утвердить:</w:t>
      </w:r>
    </w:p>
    <w:p>
      <w:pPr>
        <w:pStyle w:val="ListParagraph"/>
        <w:numPr>
          <w:ilvl w:val="0"/>
          <w:numId w:val="2"/>
        </w:numPr>
        <w:tabs>
          <w:tab w:pos="264" w:val="left" w:leader="none"/>
        </w:tabs>
        <w:spacing w:line="322" w:lineRule="exact" w:before="0" w:after="0"/>
        <w:ind w:left="263" w:right="0" w:hanging="164"/>
        <w:jc w:val="both"/>
        <w:rPr>
          <w:sz w:val="28"/>
        </w:rPr>
      </w:pPr>
      <w:r>
        <w:rPr>
          <w:sz w:val="28"/>
        </w:rPr>
        <w:t>состав</w:t>
      </w:r>
      <w:r>
        <w:rPr>
          <w:spacing w:val="-7"/>
          <w:sz w:val="28"/>
        </w:rPr>
        <w:t> </w:t>
      </w:r>
      <w:r>
        <w:rPr>
          <w:sz w:val="28"/>
        </w:rPr>
        <w:t>экспертной</w:t>
      </w:r>
      <w:r>
        <w:rPr>
          <w:spacing w:val="-6"/>
          <w:sz w:val="28"/>
        </w:rPr>
        <w:t> </w:t>
      </w:r>
      <w:r>
        <w:rPr>
          <w:sz w:val="28"/>
        </w:rPr>
        <w:t>группы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4"/>
          <w:sz w:val="28"/>
        </w:rPr>
        <w:t> </w:t>
      </w:r>
      <w:r>
        <w:rPr>
          <w:sz w:val="28"/>
        </w:rPr>
        <w:t>осуществления</w:t>
      </w:r>
      <w:r>
        <w:rPr>
          <w:spacing w:val="-5"/>
          <w:sz w:val="28"/>
        </w:rPr>
        <w:t> </w:t>
      </w:r>
      <w:r>
        <w:rPr>
          <w:sz w:val="28"/>
        </w:rPr>
        <w:t>МКДО</w:t>
      </w:r>
      <w:r>
        <w:rPr>
          <w:spacing w:val="-5"/>
          <w:sz w:val="28"/>
        </w:rPr>
        <w:t> </w:t>
      </w:r>
      <w:r>
        <w:rPr>
          <w:sz w:val="28"/>
        </w:rPr>
        <w:t>(приложение</w:t>
      </w:r>
      <w:r>
        <w:rPr>
          <w:spacing w:val="-1"/>
          <w:sz w:val="28"/>
        </w:rPr>
        <w:t> </w:t>
      </w:r>
      <w:r>
        <w:rPr>
          <w:sz w:val="28"/>
        </w:rPr>
        <w:t>№1);</w:t>
      </w:r>
    </w:p>
    <w:p>
      <w:pPr>
        <w:pStyle w:val="ListParagraph"/>
        <w:numPr>
          <w:ilvl w:val="0"/>
          <w:numId w:val="2"/>
        </w:numPr>
        <w:tabs>
          <w:tab w:pos="264" w:val="left" w:leader="none"/>
        </w:tabs>
        <w:spacing w:line="322" w:lineRule="exact" w:before="0" w:after="0"/>
        <w:ind w:left="263" w:right="0" w:hanging="164"/>
        <w:jc w:val="both"/>
        <w:rPr>
          <w:sz w:val="28"/>
        </w:rPr>
      </w:pPr>
      <w:r>
        <w:rPr>
          <w:sz w:val="28"/>
        </w:rPr>
        <w:t>график</w:t>
      </w:r>
      <w:r>
        <w:rPr>
          <w:spacing w:val="-7"/>
          <w:sz w:val="28"/>
        </w:rPr>
        <w:t> </w:t>
      </w:r>
      <w:r>
        <w:rPr>
          <w:sz w:val="28"/>
        </w:rPr>
        <w:t>организации</w:t>
      </w:r>
      <w:r>
        <w:rPr>
          <w:spacing w:val="-5"/>
          <w:sz w:val="28"/>
        </w:rPr>
        <w:t> </w:t>
      </w:r>
      <w:r>
        <w:rPr>
          <w:sz w:val="28"/>
        </w:rPr>
        <w:t>проведения</w:t>
      </w:r>
      <w:r>
        <w:rPr>
          <w:spacing w:val="-5"/>
          <w:sz w:val="28"/>
        </w:rPr>
        <w:t> </w:t>
      </w:r>
      <w:r>
        <w:rPr>
          <w:sz w:val="28"/>
        </w:rPr>
        <w:t>МКДО</w:t>
      </w:r>
      <w:r>
        <w:rPr>
          <w:spacing w:val="-5"/>
          <w:sz w:val="28"/>
        </w:rPr>
        <w:t> </w:t>
      </w:r>
      <w:r>
        <w:rPr>
          <w:sz w:val="28"/>
        </w:rPr>
        <w:t>(приложение</w:t>
      </w:r>
      <w:r>
        <w:rPr>
          <w:spacing w:val="-4"/>
          <w:sz w:val="28"/>
        </w:rPr>
        <w:t> </w:t>
      </w:r>
      <w:r>
        <w:rPr>
          <w:sz w:val="28"/>
        </w:rPr>
        <w:t>№2).</w:t>
      </w:r>
    </w:p>
    <w:p>
      <w:pPr>
        <w:pStyle w:val="ListParagraph"/>
        <w:numPr>
          <w:ilvl w:val="0"/>
          <w:numId w:val="1"/>
        </w:numPr>
        <w:tabs>
          <w:tab w:pos="652" w:val="left" w:leader="none"/>
        </w:tabs>
        <w:spacing w:line="240" w:lineRule="auto" w:before="0" w:after="0"/>
        <w:ind w:left="100" w:right="112" w:firstLine="0"/>
        <w:jc w:val="both"/>
        <w:rPr>
          <w:sz w:val="28"/>
        </w:rPr>
      </w:pPr>
      <w:r>
        <w:rPr>
          <w:sz w:val="28"/>
        </w:rPr>
        <w:t>Ведущему</w:t>
      </w:r>
      <w:r>
        <w:rPr>
          <w:spacing w:val="1"/>
          <w:sz w:val="28"/>
        </w:rPr>
        <w:t> </w:t>
      </w:r>
      <w:r>
        <w:rPr>
          <w:sz w:val="28"/>
        </w:rPr>
        <w:t>специалисту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развитию</w:t>
      </w:r>
      <w:r>
        <w:rPr>
          <w:spacing w:val="1"/>
          <w:sz w:val="28"/>
        </w:rPr>
        <w:t> </w:t>
      </w:r>
      <w:r>
        <w:rPr>
          <w:sz w:val="28"/>
        </w:rPr>
        <w:t>дошкольного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Ремонтненского</w:t>
      </w:r>
      <w:r>
        <w:rPr>
          <w:spacing w:val="-2"/>
          <w:sz w:val="28"/>
        </w:rPr>
        <w:t> </w:t>
      </w:r>
      <w:r>
        <w:rPr>
          <w:sz w:val="28"/>
        </w:rPr>
        <w:t>отдела образования</w:t>
      </w:r>
      <w:r>
        <w:rPr>
          <w:spacing w:val="6"/>
          <w:sz w:val="28"/>
        </w:rPr>
        <w:t> </w:t>
      </w:r>
      <w:r>
        <w:rPr>
          <w:sz w:val="28"/>
        </w:rPr>
        <w:t>(Семеняковой</w:t>
      </w:r>
      <w:r>
        <w:rPr>
          <w:spacing w:val="4"/>
          <w:sz w:val="28"/>
        </w:rPr>
        <w:t> </w:t>
      </w:r>
      <w:r>
        <w:rPr>
          <w:sz w:val="28"/>
        </w:rPr>
        <w:t>Н.Н.)</w:t>
      </w:r>
      <w:r>
        <w:rPr>
          <w:spacing w:val="1"/>
          <w:sz w:val="28"/>
        </w:rPr>
        <w:t> </w:t>
      </w:r>
      <w:r>
        <w:rPr>
          <w:sz w:val="28"/>
        </w:rPr>
        <w:t>обеспечить:</w:t>
      </w:r>
    </w:p>
    <w:p>
      <w:pPr>
        <w:pStyle w:val="ListParagraph"/>
        <w:numPr>
          <w:ilvl w:val="1"/>
          <w:numId w:val="1"/>
        </w:numPr>
        <w:tabs>
          <w:tab w:pos="610" w:val="left" w:leader="none"/>
        </w:tabs>
        <w:spacing w:line="240" w:lineRule="auto" w:before="0" w:after="0"/>
        <w:ind w:left="100" w:right="106" w:firstLine="0"/>
        <w:jc w:val="both"/>
        <w:rPr>
          <w:sz w:val="28"/>
        </w:rPr>
      </w:pPr>
      <w:r>
        <w:rPr>
          <w:sz w:val="28"/>
        </w:rPr>
        <w:t>осуществление сбора и анализа информации, характеризующей состояние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динамику развития</w:t>
      </w:r>
      <w:r>
        <w:rPr>
          <w:spacing w:val="1"/>
          <w:sz w:val="28"/>
        </w:rPr>
        <w:t> </w:t>
      </w:r>
      <w:r>
        <w:rPr>
          <w:sz w:val="28"/>
        </w:rPr>
        <w:t>муниципальной</w:t>
      </w:r>
      <w:r>
        <w:rPr>
          <w:spacing w:val="1"/>
          <w:sz w:val="28"/>
        </w:rPr>
        <w:t> </w:t>
      </w:r>
      <w:r>
        <w:rPr>
          <w:sz w:val="28"/>
        </w:rPr>
        <w:t>системы</w:t>
      </w:r>
      <w:r>
        <w:rPr>
          <w:spacing w:val="1"/>
          <w:sz w:val="28"/>
        </w:rPr>
        <w:t> </w:t>
      </w:r>
      <w:r>
        <w:rPr>
          <w:sz w:val="28"/>
        </w:rPr>
        <w:t>дошкольного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соответствии с</w:t>
      </w:r>
      <w:r>
        <w:rPr>
          <w:spacing w:val="2"/>
          <w:sz w:val="28"/>
        </w:rPr>
        <w:t> </w:t>
      </w:r>
      <w:r>
        <w:rPr>
          <w:sz w:val="28"/>
        </w:rPr>
        <w:t>утвержденными сроками.</w:t>
      </w:r>
    </w:p>
    <w:p>
      <w:pPr>
        <w:pStyle w:val="ListParagraph"/>
        <w:numPr>
          <w:ilvl w:val="1"/>
          <w:numId w:val="1"/>
        </w:numPr>
        <w:tabs>
          <w:tab w:pos="605" w:val="left" w:leader="none"/>
        </w:tabs>
        <w:spacing w:line="240" w:lineRule="auto" w:before="0" w:after="0"/>
        <w:ind w:left="100" w:right="113" w:firstLine="0"/>
        <w:jc w:val="both"/>
        <w:rPr>
          <w:sz w:val="28"/>
        </w:rPr>
      </w:pPr>
      <w:r>
        <w:rPr>
          <w:sz w:val="28"/>
        </w:rPr>
        <w:t>обработку и передачу информации о муниципальной системе образования</w:t>
      </w:r>
      <w:r>
        <w:rPr>
          <w:spacing w:val="-67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региональный</w:t>
      </w:r>
      <w:r>
        <w:rPr>
          <w:spacing w:val="6"/>
          <w:sz w:val="28"/>
        </w:rPr>
        <w:t> </w:t>
      </w:r>
      <w:r>
        <w:rPr>
          <w:sz w:val="28"/>
        </w:rPr>
        <w:t>уровень.</w:t>
      </w:r>
    </w:p>
    <w:p>
      <w:pPr>
        <w:pStyle w:val="ListParagraph"/>
        <w:numPr>
          <w:ilvl w:val="1"/>
          <w:numId w:val="1"/>
        </w:numPr>
        <w:tabs>
          <w:tab w:pos="1085" w:val="left" w:leader="none"/>
        </w:tabs>
        <w:spacing w:line="240" w:lineRule="auto" w:before="0" w:after="0"/>
        <w:ind w:left="100" w:right="99" w:firstLine="0"/>
        <w:jc w:val="both"/>
        <w:rPr>
          <w:sz w:val="28"/>
        </w:rPr>
      </w:pPr>
      <w:r>
        <w:rPr>
          <w:sz w:val="28"/>
        </w:rPr>
        <w:t>координацию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1"/>
          <w:sz w:val="28"/>
        </w:rPr>
        <w:t> </w:t>
      </w:r>
      <w:r>
        <w:rPr>
          <w:sz w:val="28"/>
        </w:rPr>
        <w:t>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организаций,</w:t>
      </w:r>
      <w:r>
        <w:rPr>
          <w:spacing w:val="1"/>
          <w:sz w:val="28"/>
        </w:rPr>
        <w:t> </w:t>
      </w:r>
      <w:r>
        <w:rPr>
          <w:sz w:val="28"/>
        </w:rPr>
        <w:t>осуществляющих мониторинг качества дошкольного образования на уровне</w:t>
      </w:r>
      <w:r>
        <w:rPr>
          <w:spacing w:val="1"/>
          <w:sz w:val="28"/>
        </w:rPr>
        <w:t> </w:t>
      </w:r>
      <w:r>
        <w:rPr>
          <w:sz w:val="28"/>
        </w:rPr>
        <w:t>муниципального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проведению</w:t>
      </w:r>
      <w:r>
        <w:rPr>
          <w:spacing w:val="1"/>
          <w:sz w:val="28"/>
        </w:rPr>
        <w:t> </w:t>
      </w:r>
      <w:r>
        <w:rPr>
          <w:sz w:val="28"/>
        </w:rPr>
        <w:t>самообследования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функционирования</w:t>
      </w:r>
      <w:r>
        <w:rPr>
          <w:spacing w:val="1"/>
          <w:sz w:val="28"/>
        </w:rPr>
        <w:t> </w:t>
      </w:r>
      <w:r>
        <w:rPr>
          <w:sz w:val="28"/>
        </w:rPr>
        <w:t>внутренней</w:t>
      </w:r>
      <w:r>
        <w:rPr>
          <w:spacing w:val="1"/>
          <w:sz w:val="28"/>
        </w:rPr>
        <w:t> </w:t>
      </w:r>
      <w:r>
        <w:rPr>
          <w:sz w:val="28"/>
        </w:rPr>
        <w:t>системы</w:t>
      </w:r>
      <w:r>
        <w:rPr>
          <w:spacing w:val="1"/>
          <w:sz w:val="28"/>
        </w:rPr>
        <w:t> </w:t>
      </w:r>
      <w:r>
        <w:rPr>
          <w:sz w:val="28"/>
        </w:rPr>
        <w:t>оценки</w:t>
      </w:r>
      <w:r>
        <w:rPr>
          <w:spacing w:val="1"/>
          <w:sz w:val="28"/>
        </w:rPr>
        <w:t> </w:t>
      </w:r>
      <w:r>
        <w:rPr>
          <w:sz w:val="28"/>
        </w:rPr>
        <w:t>качества</w:t>
      </w:r>
      <w:r>
        <w:rPr>
          <w:spacing w:val="1"/>
          <w:sz w:val="28"/>
        </w:rPr>
        <w:t> </w:t>
      </w:r>
      <w:r>
        <w:rPr>
          <w:sz w:val="28"/>
        </w:rPr>
        <w:t>дошкольного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образования,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учету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анализу</w:t>
      </w:r>
      <w:r>
        <w:rPr>
          <w:spacing w:val="1"/>
          <w:sz w:val="28"/>
        </w:rPr>
        <w:t> </w:t>
      </w:r>
      <w:r>
        <w:rPr>
          <w:sz w:val="28"/>
        </w:rPr>
        <w:t>результатов</w:t>
      </w:r>
      <w:r>
        <w:rPr>
          <w:spacing w:val="1"/>
          <w:sz w:val="28"/>
        </w:rPr>
        <w:t> </w:t>
      </w:r>
      <w:r>
        <w:rPr>
          <w:sz w:val="28"/>
        </w:rPr>
        <w:t>внутренней</w:t>
      </w:r>
      <w:r>
        <w:rPr>
          <w:spacing w:val="1"/>
          <w:sz w:val="28"/>
        </w:rPr>
        <w:t> </w:t>
      </w:r>
      <w:r>
        <w:rPr>
          <w:sz w:val="28"/>
        </w:rPr>
        <w:t>системы</w:t>
      </w:r>
      <w:r>
        <w:rPr>
          <w:spacing w:val="1"/>
          <w:sz w:val="28"/>
        </w:rPr>
        <w:t> </w:t>
      </w:r>
      <w:r>
        <w:rPr>
          <w:sz w:val="28"/>
        </w:rPr>
        <w:t>оценки</w:t>
      </w:r>
      <w:r>
        <w:rPr>
          <w:spacing w:val="1"/>
          <w:sz w:val="28"/>
        </w:rPr>
        <w:t> </w:t>
      </w:r>
      <w:r>
        <w:rPr>
          <w:sz w:val="28"/>
        </w:rPr>
        <w:t>качества</w:t>
      </w:r>
      <w:r>
        <w:rPr>
          <w:spacing w:val="14"/>
          <w:sz w:val="28"/>
        </w:rPr>
        <w:t> </w:t>
      </w:r>
      <w:r>
        <w:rPr>
          <w:sz w:val="28"/>
        </w:rPr>
        <w:t>образования</w:t>
      </w:r>
      <w:r>
        <w:rPr>
          <w:spacing w:val="15"/>
          <w:sz w:val="28"/>
        </w:rPr>
        <w:t> </w:t>
      </w:r>
      <w:r>
        <w:rPr>
          <w:sz w:val="28"/>
        </w:rPr>
        <w:t>в</w:t>
      </w:r>
      <w:r>
        <w:rPr>
          <w:spacing w:val="12"/>
          <w:sz w:val="28"/>
        </w:rPr>
        <w:t> </w:t>
      </w:r>
      <w:r>
        <w:rPr>
          <w:sz w:val="28"/>
        </w:rPr>
        <w:t>ДОО</w:t>
      </w:r>
      <w:r>
        <w:rPr>
          <w:spacing w:val="15"/>
          <w:sz w:val="28"/>
        </w:rPr>
        <w:t> </w:t>
      </w:r>
      <w:r>
        <w:rPr>
          <w:sz w:val="28"/>
        </w:rPr>
        <w:t>(далее</w:t>
      </w:r>
      <w:r>
        <w:rPr>
          <w:spacing w:val="22"/>
          <w:sz w:val="28"/>
        </w:rPr>
        <w:t> </w:t>
      </w:r>
      <w:r>
        <w:rPr>
          <w:sz w:val="28"/>
        </w:rPr>
        <w:t>-</w:t>
      </w:r>
      <w:r>
        <w:rPr>
          <w:spacing w:val="8"/>
          <w:sz w:val="28"/>
        </w:rPr>
        <w:t> </w:t>
      </w:r>
      <w:r>
        <w:rPr>
          <w:sz w:val="28"/>
        </w:rPr>
        <w:t>ВСОКО)</w:t>
      </w:r>
      <w:r>
        <w:rPr>
          <w:spacing w:val="13"/>
          <w:sz w:val="28"/>
        </w:rPr>
        <w:t> </w:t>
      </w:r>
      <w:r>
        <w:rPr>
          <w:sz w:val="28"/>
        </w:rPr>
        <w:t>для</w:t>
      </w:r>
      <w:r>
        <w:rPr>
          <w:spacing w:val="16"/>
          <w:sz w:val="28"/>
        </w:rPr>
        <w:t> </w:t>
      </w:r>
      <w:r>
        <w:rPr>
          <w:sz w:val="28"/>
        </w:rPr>
        <w:t>процедур</w:t>
      </w:r>
      <w:r>
        <w:rPr>
          <w:spacing w:val="15"/>
          <w:sz w:val="28"/>
        </w:rPr>
        <w:t> </w:t>
      </w:r>
      <w:r>
        <w:rPr>
          <w:sz w:val="28"/>
        </w:rPr>
        <w:t>МКДО,</w:t>
      </w:r>
      <w:r>
        <w:rPr>
          <w:spacing w:val="12"/>
          <w:sz w:val="28"/>
        </w:rPr>
        <w:t> </w:t>
      </w:r>
      <w:r>
        <w:rPr>
          <w:sz w:val="28"/>
        </w:rPr>
        <w:t>внешней</w:t>
      </w:r>
    </w:p>
    <w:p>
      <w:pPr>
        <w:spacing w:line="210" w:lineRule="exact" w:before="0"/>
        <w:ind w:left="0" w:right="462" w:firstLine="0"/>
        <w:jc w:val="right"/>
        <w:rPr>
          <w:rFonts w:ascii="Arial MT"/>
          <w:sz w:val="22"/>
        </w:rPr>
      </w:pPr>
      <w:r>
        <w:rPr>
          <w:rFonts w:ascii="Arial MT"/>
          <w:w w:val="100"/>
          <w:sz w:val="22"/>
        </w:rPr>
        <w:t>i</w:t>
      </w:r>
    </w:p>
    <w:p>
      <w:pPr>
        <w:spacing w:after="0" w:line="210" w:lineRule="exact"/>
        <w:jc w:val="right"/>
        <w:rPr>
          <w:rFonts w:ascii="Arial MT"/>
          <w:sz w:val="22"/>
        </w:rPr>
        <w:sectPr>
          <w:footerReference w:type="default" r:id="rId5"/>
          <w:type w:val="continuous"/>
          <w:pgSz w:w="11900" w:h="16840"/>
          <w:pgMar w:footer="398" w:top="1060" w:bottom="580" w:left="1460" w:right="740"/>
          <w:pgNumType w:start="1"/>
        </w:sectPr>
      </w:pPr>
    </w:p>
    <w:p>
      <w:pPr>
        <w:pStyle w:val="BodyText"/>
        <w:spacing w:before="71"/>
        <w:ind w:left="100"/>
        <w:jc w:val="both"/>
      </w:pPr>
      <w:r>
        <w:rPr/>
        <w:t>(независимой)</w:t>
      </w:r>
      <w:r>
        <w:rPr>
          <w:spacing w:val="-8"/>
        </w:rPr>
        <w:t> </w:t>
      </w:r>
      <w:r>
        <w:rPr/>
        <w:t>оценки</w:t>
      </w:r>
      <w:r>
        <w:rPr>
          <w:spacing w:val="-7"/>
        </w:rPr>
        <w:t> </w:t>
      </w:r>
      <w:r>
        <w:rPr/>
        <w:t>качества</w:t>
      </w:r>
      <w:r>
        <w:rPr>
          <w:spacing w:val="-6"/>
        </w:rPr>
        <w:t> </w:t>
      </w:r>
      <w:r>
        <w:rPr/>
        <w:t>дошкольного</w:t>
      </w:r>
      <w:r>
        <w:rPr>
          <w:spacing w:val="-7"/>
        </w:rPr>
        <w:t> </w:t>
      </w:r>
      <w:r>
        <w:rPr/>
        <w:t>образования.</w:t>
      </w:r>
    </w:p>
    <w:p>
      <w:pPr>
        <w:pStyle w:val="ListParagraph"/>
        <w:numPr>
          <w:ilvl w:val="0"/>
          <w:numId w:val="1"/>
        </w:numPr>
        <w:tabs>
          <w:tab w:pos="485" w:val="left" w:leader="none"/>
        </w:tabs>
        <w:spacing w:line="240" w:lineRule="auto" w:before="5" w:after="0"/>
        <w:ind w:left="100" w:right="102" w:firstLine="0"/>
        <w:jc w:val="both"/>
        <w:rPr>
          <w:sz w:val="28"/>
        </w:rPr>
      </w:pPr>
      <w:r>
        <w:rPr>
          <w:sz w:val="28"/>
        </w:rPr>
        <w:t>Руководителям</w:t>
      </w:r>
      <w:r>
        <w:rPr>
          <w:spacing w:val="1"/>
          <w:sz w:val="28"/>
        </w:rPr>
        <w:t> </w:t>
      </w:r>
      <w:r>
        <w:rPr>
          <w:sz w:val="28"/>
        </w:rPr>
        <w:t>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организаций,</w:t>
      </w:r>
      <w:r>
        <w:rPr>
          <w:spacing w:val="1"/>
          <w:sz w:val="28"/>
        </w:rPr>
        <w:t> </w:t>
      </w:r>
      <w:r>
        <w:rPr>
          <w:sz w:val="28"/>
        </w:rPr>
        <w:t>реализующих</w:t>
      </w:r>
      <w:r>
        <w:rPr>
          <w:spacing w:val="1"/>
          <w:sz w:val="28"/>
        </w:rPr>
        <w:t> </w:t>
      </w:r>
      <w:r>
        <w:rPr>
          <w:sz w:val="28"/>
        </w:rPr>
        <w:t>программы</w:t>
      </w:r>
      <w:r>
        <w:rPr>
          <w:spacing w:val="1"/>
          <w:sz w:val="28"/>
        </w:rPr>
        <w:t> </w:t>
      </w:r>
      <w:r>
        <w:rPr>
          <w:sz w:val="28"/>
        </w:rPr>
        <w:t>дошкольного образования:</w:t>
      </w:r>
    </w:p>
    <w:p>
      <w:pPr>
        <w:pStyle w:val="ListParagraph"/>
        <w:numPr>
          <w:ilvl w:val="1"/>
          <w:numId w:val="1"/>
        </w:numPr>
        <w:tabs>
          <w:tab w:pos="796" w:val="left" w:leader="none"/>
        </w:tabs>
        <w:spacing w:line="240" w:lineRule="auto" w:before="0" w:after="0"/>
        <w:ind w:left="100" w:right="102" w:firstLine="0"/>
        <w:jc w:val="both"/>
        <w:rPr>
          <w:sz w:val="28"/>
        </w:rPr>
      </w:pPr>
      <w:r>
        <w:rPr>
          <w:sz w:val="28"/>
        </w:rPr>
        <w:t>Провести</w:t>
      </w:r>
      <w:r>
        <w:rPr>
          <w:spacing w:val="1"/>
          <w:sz w:val="28"/>
        </w:rPr>
        <w:t> </w:t>
      </w:r>
      <w:r>
        <w:rPr>
          <w:sz w:val="28"/>
        </w:rPr>
        <w:t>оценку</w:t>
      </w:r>
      <w:r>
        <w:rPr>
          <w:spacing w:val="1"/>
          <w:sz w:val="28"/>
        </w:rPr>
        <w:t> </w:t>
      </w:r>
      <w:r>
        <w:rPr>
          <w:sz w:val="28"/>
        </w:rPr>
        <w:t>качества</w:t>
      </w:r>
      <w:r>
        <w:rPr>
          <w:spacing w:val="1"/>
          <w:sz w:val="28"/>
        </w:rPr>
        <w:t> </w:t>
      </w:r>
      <w:r>
        <w:rPr>
          <w:sz w:val="28"/>
        </w:rPr>
        <w:t>дошкольного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уровне</w:t>
      </w:r>
      <w:r>
        <w:rPr>
          <w:spacing w:val="1"/>
          <w:sz w:val="28"/>
        </w:rPr>
        <w:t> </w:t>
      </w:r>
      <w:r>
        <w:rPr>
          <w:sz w:val="28"/>
        </w:rPr>
        <w:t>образовательной организации в соответствии с Муниципальной программой</w:t>
      </w:r>
      <w:r>
        <w:rPr>
          <w:spacing w:val="1"/>
          <w:sz w:val="28"/>
        </w:rPr>
        <w:t> </w:t>
      </w:r>
      <w:r>
        <w:rPr>
          <w:sz w:val="28"/>
        </w:rPr>
        <w:t>мониторинга</w:t>
      </w:r>
      <w:r>
        <w:rPr>
          <w:spacing w:val="1"/>
          <w:sz w:val="28"/>
        </w:rPr>
        <w:t> </w:t>
      </w:r>
      <w:r>
        <w:rPr>
          <w:sz w:val="28"/>
        </w:rPr>
        <w:t>качества</w:t>
      </w:r>
      <w:r>
        <w:rPr>
          <w:spacing w:val="1"/>
          <w:sz w:val="28"/>
        </w:rPr>
        <w:t> </w:t>
      </w:r>
      <w:r>
        <w:rPr>
          <w:sz w:val="28"/>
        </w:rPr>
        <w:t>дошкольного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(Приказ</w:t>
      </w:r>
      <w:r>
        <w:rPr>
          <w:spacing w:val="1"/>
          <w:sz w:val="28"/>
        </w:rPr>
        <w:t> </w:t>
      </w:r>
      <w:r>
        <w:rPr>
          <w:sz w:val="28"/>
        </w:rPr>
        <w:t>Ремонтненского</w:t>
      </w:r>
      <w:r>
        <w:rPr>
          <w:spacing w:val="1"/>
          <w:sz w:val="28"/>
        </w:rPr>
        <w:t> </w:t>
      </w:r>
      <w:r>
        <w:rPr>
          <w:sz w:val="28"/>
        </w:rPr>
        <w:t>отдела</w:t>
      </w:r>
      <w:r>
        <w:rPr>
          <w:spacing w:val="21"/>
          <w:sz w:val="28"/>
        </w:rPr>
        <w:t> </w:t>
      </w:r>
      <w:r>
        <w:rPr>
          <w:sz w:val="28"/>
        </w:rPr>
        <w:t>образования</w:t>
      </w:r>
      <w:r>
        <w:rPr>
          <w:spacing w:val="21"/>
          <w:sz w:val="28"/>
        </w:rPr>
        <w:t> </w:t>
      </w:r>
      <w:r>
        <w:rPr>
          <w:sz w:val="28"/>
        </w:rPr>
        <w:t>Администрации</w:t>
      </w:r>
      <w:r>
        <w:rPr>
          <w:spacing w:val="20"/>
          <w:sz w:val="28"/>
        </w:rPr>
        <w:t> </w:t>
      </w:r>
      <w:r>
        <w:rPr>
          <w:sz w:val="28"/>
        </w:rPr>
        <w:t>Ремонтненского</w:t>
      </w:r>
      <w:r>
        <w:rPr>
          <w:spacing w:val="20"/>
          <w:sz w:val="28"/>
        </w:rPr>
        <w:t> </w:t>
      </w:r>
      <w:r>
        <w:rPr>
          <w:sz w:val="28"/>
        </w:rPr>
        <w:t>района</w:t>
      </w:r>
      <w:r>
        <w:rPr>
          <w:spacing w:val="21"/>
          <w:sz w:val="28"/>
        </w:rPr>
        <w:t> </w:t>
      </w:r>
      <w:r>
        <w:rPr>
          <w:sz w:val="28"/>
        </w:rPr>
        <w:t>от</w:t>
      </w:r>
      <w:r>
        <w:rPr>
          <w:spacing w:val="19"/>
          <w:sz w:val="28"/>
        </w:rPr>
        <w:t> </w:t>
      </w:r>
      <w:r>
        <w:rPr>
          <w:sz w:val="28"/>
        </w:rPr>
        <w:t>04.03.2022</w:t>
      </w:r>
    </w:p>
    <w:p>
      <w:pPr>
        <w:pStyle w:val="BodyText"/>
        <w:spacing w:line="321" w:lineRule="exact"/>
        <w:ind w:left="100"/>
        <w:jc w:val="both"/>
      </w:pPr>
      <w:r>
        <w:rPr/>
        <w:t>№75)</w:t>
      </w:r>
      <w:r>
        <w:rPr>
          <w:spacing w:val="1"/>
        </w:rPr>
        <w:t> </w:t>
      </w:r>
      <w:r>
        <w:rPr/>
        <w:t>в</w:t>
      </w:r>
      <w:r>
        <w:rPr>
          <w:spacing w:val="-2"/>
        </w:rPr>
        <w:t> </w:t>
      </w:r>
      <w:r>
        <w:rPr/>
        <w:t>период с</w:t>
      </w:r>
      <w:r>
        <w:rPr>
          <w:spacing w:val="-1"/>
        </w:rPr>
        <w:t> </w:t>
      </w:r>
      <w:r>
        <w:rPr/>
        <w:t>01.03.2023</w:t>
      </w:r>
      <w:r>
        <w:rPr>
          <w:spacing w:val="-1"/>
        </w:rPr>
        <w:t> </w:t>
      </w:r>
      <w:r>
        <w:rPr/>
        <w:t>по</w:t>
      </w:r>
      <w:r>
        <w:rPr>
          <w:spacing w:val="-2"/>
        </w:rPr>
        <w:t> </w:t>
      </w:r>
      <w:r>
        <w:rPr/>
        <w:t>20.03.2023;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100" w:right="98" w:firstLine="0"/>
        <w:jc w:val="both"/>
        <w:rPr>
          <w:sz w:val="28"/>
        </w:rPr>
      </w:pPr>
      <w:r>
        <w:rPr>
          <w:sz w:val="28"/>
        </w:rPr>
        <w:t>Предоставить</w:t>
      </w:r>
      <w:r>
        <w:rPr>
          <w:spacing w:val="1"/>
          <w:sz w:val="28"/>
        </w:rPr>
        <w:t> </w:t>
      </w:r>
      <w:r>
        <w:rPr>
          <w:sz w:val="28"/>
        </w:rPr>
        <w:t>до</w:t>
      </w:r>
      <w:r>
        <w:rPr>
          <w:spacing w:val="1"/>
          <w:sz w:val="28"/>
        </w:rPr>
        <w:t> </w:t>
      </w:r>
      <w:r>
        <w:rPr>
          <w:sz w:val="28"/>
        </w:rPr>
        <w:t>22.03.2023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Ремонтненский</w:t>
      </w:r>
      <w:r>
        <w:rPr>
          <w:spacing w:val="1"/>
          <w:sz w:val="28"/>
        </w:rPr>
        <w:t> </w:t>
      </w:r>
      <w:r>
        <w:rPr>
          <w:sz w:val="28"/>
        </w:rPr>
        <w:t>отдел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(Семеняковой Н.Н.) результаты самообследования, согласно приложению №3</w:t>
      </w:r>
      <w:r>
        <w:rPr>
          <w:spacing w:val="1"/>
          <w:sz w:val="28"/>
        </w:rPr>
        <w:t> </w:t>
      </w:r>
      <w:r>
        <w:rPr>
          <w:sz w:val="28"/>
        </w:rPr>
        <w:t>и аналитическую</w:t>
      </w:r>
      <w:r>
        <w:rPr>
          <w:spacing w:val="-1"/>
          <w:sz w:val="28"/>
        </w:rPr>
        <w:t> </w:t>
      </w:r>
      <w:r>
        <w:rPr>
          <w:sz w:val="28"/>
        </w:rPr>
        <w:t>справку</w:t>
      </w:r>
      <w:r>
        <w:rPr>
          <w:spacing w:val="-4"/>
          <w:sz w:val="28"/>
        </w:rPr>
        <w:t> </w:t>
      </w:r>
      <w:r>
        <w:rPr>
          <w:sz w:val="28"/>
        </w:rPr>
        <w:t>по результатам</w:t>
      </w:r>
      <w:r>
        <w:rPr>
          <w:spacing w:val="8"/>
          <w:sz w:val="28"/>
        </w:rPr>
        <w:t> </w:t>
      </w:r>
      <w:r>
        <w:rPr>
          <w:sz w:val="28"/>
        </w:rPr>
        <w:t>самообследования.</w:t>
      </w:r>
    </w:p>
    <w:p>
      <w:pPr>
        <w:pStyle w:val="ListParagraph"/>
        <w:numPr>
          <w:ilvl w:val="0"/>
          <w:numId w:val="1"/>
        </w:numPr>
        <w:tabs>
          <w:tab w:pos="384" w:val="left" w:leader="none"/>
        </w:tabs>
        <w:spacing w:line="321" w:lineRule="exact" w:before="0" w:after="0"/>
        <w:ind w:left="383" w:right="0" w:hanging="284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-7"/>
          <w:sz w:val="28"/>
        </w:rPr>
        <w:t> </w:t>
      </w:r>
      <w:r>
        <w:rPr>
          <w:sz w:val="28"/>
        </w:rPr>
        <w:t>исполнения</w:t>
      </w:r>
      <w:r>
        <w:rPr>
          <w:spacing w:val="-5"/>
          <w:sz w:val="28"/>
        </w:rPr>
        <w:t> </w:t>
      </w:r>
      <w:r>
        <w:rPr>
          <w:sz w:val="28"/>
        </w:rPr>
        <w:t>настоящего</w:t>
      </w:r>
      <w:r>
        <w:rPr>
          <w:spacing w:val="-5"/>
          <w:sz w:val="28"/>
        </w:rPr>
        <w:t> </w:t>
      </w:r>
      <w:r>
        <w:rPr>
          <w:sz w:val="28"/>
        </w:rPr>
        <w:t>приказа</w:t>
      </w:r>
      <w:r>
        <w:rPr>
          <w:spacing w:val="-3"/>
          <w:sz w:val="28"/>
        </w:rPr>
        <w:t> </w:t>
      </w:r>
      <w:r>
        <w:rPr>
          <w:sz w:val="28"/>
        </w:rPr>
        <w:t>оставляю</w:t>
      </w:r>
      <w:r>
        <w:rPr>
          <w:spacing w:val="-6"/>
          <w:sz w:val="28"/>
        </w:rPr>
        <w:t> </w:t>
      </w:r>
      <w:r>
        <w:rPr>
          <w:sz w:val="28"/>
        </w:rPr>
        <w:t>за</w:t>
      </w:r>
      <w:r>
        <w:rPr>
          <w:spacing w:val="-3"/>
          <w:sz w:val="28"/>
        </w:rPr>
        <w:t> </w:t>
      </w:r>
      <w:r>
        <w:rPr>
          <w:sz w:val="28"/>
        </w:rPr>
        <w:t>собой.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3"/>
        <w:rPr>
          <w:sz w:val="24"/>
        </w:rPr>
      </w:pPr>
    </w:p>
    <w:p>
      <w:pPr>
        <w:pStyle w:val="BodyText"/>
        <w:tabs>
          <w:tab w:pos="7783" w:val="left" w:leader="none"/>
        </w:tabs>
        <w:ind w:left="100"/>
        <w:jc w:val="both"/>
      </w:pPr>
      <w:r>
        <w:rPr/>
        <w:t>Заведующий</w:t>
      </w:r>
      <w:r>
        <w:rPr>
          <w:spacing w:val="-5"/>
        </w:rPr>
        <w:t> </w:t>
      </w:r>
      <w:r>
        <w:rPr/>
        <w:t>отделом</w:t>
      </w:r>
      <w:r>
        <w:rPr>
          <w:spacing w:val="-2"/>
        </w:rPr>
        <w:t> </w:t>
      </w:r>
      <w:r>
        <w:rPr/>
        <w:t>образования</w:t>
        <w:tab/>
        <w:t>С.А.</w:t>
      </w:r>
      <w:r>
        <w:rPr>
          <w:spacing w:val="-6"/>
        </w:rPr>
        <w:t> </w:t>
      </w:r>
      <w:r>
        <w:rPr/>
        <w:t>Пожидаев</w:t>
      </w:r>
    </w:p>
    <w:p>
      <w:pPr>
        <w:spacing w:after="0"/>
        <w:jc w:val="both"/>
        <w:sectPr>
          <w:pgSz w:w="11900" w:h="16840"/>
          <w:pgMar w:header="0" w:footer="398" w:top="1060" w:bottom="580" w:left="1460" w:right="740"/>
        </w:sectPr>
      </w:pPr>
    </w:p>
    <w:p>
      <w:pPr>
        <w:spacing w:before="70"/>
        <w:ind w:left="5742" w:right="730" w:firstLine="0"/>
        <w:jc w:val="left"/>
        <w:rPr>
          <w:sz w:val="20"/>
        </w:rPr>
      </w:pPr>
      <w:r>
        <w:rPr>
          <w:sz w:val="20"/>
        </w:rPr>
        <w:t>Приложение</w:t>
      </w:r>
      <w:r>
        <w:rPr>
          <w:spacing w:val="-2"/>
          <w:sz w:val="20"/>
        </w:rPr>
        <w:t> </w:t>
      </w:r>
      <w:r>
        <w:rPr>
          <w:sz w:val="20"/>
        </w:rPr>
        <w:t>№1</w:t>
      </w:r>
      <w:r>
        <w:rPr>
          <w:spacing w:val="2"/>
          <w:sz w:val="20"/>
        </w:rPr>
        <w:t> </w:t>
      </w:r>
      <w:r>
        <w:rPr>
          <w:sz w:val="20"/>
        </w:rPr>
        <w:t>к приказу</w:t>
      </w:r>
      <w:r>
        <w:rPr>
          <w:spacing w:val="1"/>
          <w:sz w:val="20"/>
        </w:rPr>
        <w:t> </w:t>
      </w:r>
      <w:r>
        <w:rPr>
          <w:sz w:val="20"/>
        </w:rPr>
        <w:t>Ремонтненского отдела образования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pacing w:val="1"/>
          <w:sz w:val="20"/>
        </w:rPr>
        <w:t> </w:t>
      </w:r>
      <w:r>
        <w:rPr>
          <w:sz w:val="20"/>
        </w:rPr>
        <w:t>28.02.2023</w:t>
      </w:r>
      <w:r>
        <w:rPr>
          <w:spacing w:val="-2"/>
          <w:sz w:val="20"/>
        </w:rPr>
        <w:t> </w:t>
      </w:r>
      <w:r>
        <w:rPr>
          <w:sz w:val="20"/>
        </w:rPr>
        <w:t>№71</w:t>
      </w:r>
    </w:p>
    <w:p>
      <w:pPr>
        <w:pStyle w:val="BodyText"/>
        <w:spacing w:before="3"/>
      </w:pPr>
    </w:p>
    <w:p>
      <w:pPr>
        <w:pStyle w:val="Heading1"/>
        <w:ind w:right="330" w:hanging="1167"/>
      </w:pPr>
      <w:bookmarkStart w:name="Состав экспертной группы для осуществлен" w:id="5"/>
      <w:bookmarkEnd w:id="5"/>
      <w:r>
        <w:rPr>
          <w:b w:val="0"/>
        </w:rPr>
      </w:r>
      <w:r>
        <w:rPr/>
        <w:t>Состав экспертной группы для осуществления мониторинга качества</w:t>
      </w:r>
      <w:r>
        <w:rPr>
          <w:spacing w:val="-67"/>
        </w:rPr>
        <w:t> </w:t>
      </w:r>
      <w:r>
        <w:rPr/>
        <w:t>дошкольного</w:t>
      </w:r>
      <w:r>
        <w:rPr>
          <w:spacing w:val="-1"/>
        </w:rPr>
        <w:t> </w:t>
      </w:r>
      <w:r>
        <w:rPr/>
        <w:t>образования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Ремонтненском</w:t>
      </w:r>
      <w:r>
        <w:rPr>
          <w:spacing w:val="3"/>
        </w:rPr>
        <w:t> </w:t>
      </w:r>
      <w:r>
        <w:rPr/>
        <w:t>районе</w:t>
      </w:r>
    </w:p>
    <w:p>
      <w:pPr>
        <w:pStyle w:val="BodyText"/>
        <w:spacing w:before="6"/>
        <w:rPr>
          <w:b/>
          <w:sz w:val="27"/>
        </w:rPr>
      </w:pPr>
    </w:p>
    <w:p>
      <w:pPr>
        <w:pStyle w:val="ListParagraph"/>
        <w:numPr>
          <w:ilvl w:val="0"/>
          <w:numId w:val="3"/>
        </w:numPr>
        <w:tabs>
          <w:tab w:pos="1542" w:val="left" w:leader="none"/>
        </w:tabs>
        <w:spacing w:line="240" w:lineRule="auto" w:before="0" w:after="0"/>
        <w:ind w:left="119" w:right="139" w:firstLine="802"/>
        <w:jc w:val="both"/>
        <w:rPr>
          <w:sz w:val="28"/>
        </w:rPr>
      </w:pPr>
      <w:r>
        <w:rPr>
          <w:sz w:val="28"/>
        </w:rPr>
        <w:t>Пожидаев</w:t>
      </w:r>
      <w:r>
        <w:rPr>
          <w:spacing w:val="1"/>
          <w:sz w:val="28"/>
        </w:rPr>
        <w:t> </w:t>
      </w:r>
      <w:r>
        <w:rPr>
          <w:sz w:val="28"/>
        </w:rPr>
        <w:t>С.А.,</w:t>
      </w:r>
      <w:r>
        <w:rPr>
          <w:spacing w:val="1"/>
          <w:sz w:val="28"/>
        </w:rPr>
        <w:t> </w:t>
      </w:r>
      <w:r>
        <w:rPr>
          <w:sz w:val="28"/>
        </w:rPr>
        <w:t>председатель</w:t>
      </w:r>
      <w:r>
        <w:rPr>
          <w:spacing w:val="1"/>
          <w:sz w:val="28"/>
        </w:rPr>
        <w:t> </w:t>
      </w:r>
      <w:r>
        <w:rPr>
          <w:sz w:val="28"/>
        </w:rPr>
        <w:t>экспертной</w:t>
      </w:r>
      <w:r>
        <w:rPr>
          <w:spacing w:val="1"/>
          <w:sz w:val="28"/>
        </w:rPr>
        <w:t> </w:t>
      </w:r>
      <w:r>
        <w:rPr>
          <w:sz w:val="28"/>
        </w:rPr>
        <w:t>группы,</w:t>
      </w:r>
      <w:r>
        <w:rPr>
          <w:spacing w:val="1"/>
          <w:sz w:val="28"/>
        </w:rPr>
        <w:t> </w:t>
      </w:r>
      <w:r>
        <w:rPr>
          <w:sz w:val="28"/>
        </w:rPr>
        <w:t>заведующий</w:t>
      </w:r>
      <w:r>
        <w:rPr>
          <w:spacing w:val="-67"/>
          <w:sz w:val="28"/>
        </w:rPr>
        <w:t> </w:t>
      </w:r>
      <w:r>
        <w:rPr>
          <w:sz w:val="28"/>
        </w:rPr>
        <w:t>Ремонтненским</w:t>
      </w:r>
      <w:r>
        <w:rPr>
          <w:spacing w:val="1"/>
          <w:sz w:val="28"/>
        </w:rPr>
        <w:t> </w:t>
      </w:r>
      <w:r>
        <w:rPr>
          <w:sz w:val="28"/>
        </w:rPr>
        <w:t>отделом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Администрации</w:t>
      </w:r>
      <w:r>
        <w:rPr>
          <w:spacing w:val="1"/>
          <w:sz w:val="28"/>
        </w:rPr>
        <w:t> </w:t>
      </w:r>
      <w:r>
        <w:rPr>
          <w:sz w:val="28"/>
        </w:rPr>
        <w:t>Ремонтненского</w:t>
      </w:r>
      <w:r>
        <w:rPr>
          <w:spacing w:val="1"/>
          <w:sz w:val="28"/>
        </w:rPr>
        <w:t> </w:t>
      </w:r>
      <w:r>
        <w:rPr>
          <w:sz w:val="28"/>
        </w:rPr>
        <w:t>района;</w:t>
      </w:r>
    </w:p>
    <w:p>
      <w:pPr>
        <w:pStyle w:val="ListParagraph"/>
        <w:numPr>
          <w:ilvl w:val="0"/>
          <w:numId w:val="3"/>
        </w:numPr>
        <w:tabs>
          <w:tab w:pos="1542" w:val="left" w:leader="none"/>
        </w:tabs>
        <w:spacing w:line="240" w:lineRule="auto" w:before="0" w:after="0"/>
        <w:ind w:left="119" w:right="137" w:firstLine="802"/>
        <w:jc w:val="both"/>
        <w:rPr>
          <w:sz w:val="28"/>
        </w:rPr>
      </w:pPr>
      <w:r>
        <w:rPr>
          <w:sz w:val="28"/>
        </w:rPr>
        <w:t>Семенякова Н.Н., заместитель председателя экспертной группы,</w:t>
      </w:r>
      <w:r>
        <w:rPr>
          <w:spacing w:val="1"/>
          <w:sz w:val="28"/>
        </w:rPr>
        <w:t> </w:t>
      </w:r>
      <w:r>
        <w:rPr>
          <w:sz w:val="28"/>
        </w:rPr>
        <w:t>ведущий специалист по развитию дошкольного образования Ремонтненского</w:t>
      </w:r>
      <w:r>
        <w:rPr>
          <w:spacing w:val="1"/>
          <w:sz w:val="28"/>
        </w:rPr>
        <w:t> </w:t>
      </w:r>
      <w:r>
        <w:rPr>
          <w:sz w:val="28"/>
        </w:rPr>
        <w:t>отдела образования</w:t>
      </w:r>
      <w:r>
        <w:rPr>
          <w:spacing w:val="1"/>
          <w:sz w:val="28"/>
        </w:rPr>
        <w:t> </w:t>
      </w:r>
      <w:r>
        <w:rPr>
          <w:sz w:val="28"/>
        </w:rPr>
        <w:t>Администрации</w:t>
      </w:r>
      <w:r>
        <w:rPr>
          <w:spacing w:val="-1"/>
          <w:sz w:val="28"/>
        </w:rPr>
        <w:t> </w:t>
      </w:r>
      <w:r>
        <w:rPr>
          <w:sz w:val="28"/>
        </w:rPr>
        <w:t>Ремонтненского района;</w:t>
      </w:r>
    </w:p>
    <w:p>
      <w:pPr>
        <w:pStyle w:val="ListParagraph"/>
        <w:numPr>
          <w:ilvl w:val="0"/>
          <w:numId w:val="3"/>
        </w:numPr>
        <w:tabs>
          <w:tab w:pos="1537" w:val="left" w:leader="none"/>
        </w:tabs>
        <w:spacing w:line="242" w:lineRule="auto" w:before="0" w:after="0"/>
        <w:ind w:left="119" w:right="132" w:firstLine="739"/>
        <w:jc w:val="both"/>
        <w:rPr>
          <w:sz w:val="28"/>
        </w:rPr>
      </w:pPr>
      <w:r>
        <w:rPr>
          <w:sz w:val="28"/>
        </w:rPr>
        <w:t>Гамаюнова</w:t>
      </w:r>
      <w:r>
        <w:rPr>
          <w:spacing w:val="1"/>
          <w:sz w:val="28"/>
        </w:rPr>
        <w:t> </w:t>
      </w:r>
      <w:r>
        <w:rPr>
          <w:sz w:val="28"/>
        </w:rPr>
        <w:t>И.В.,</w:t>
      </w:r>
      <w:r>
        <w:rPr>
          <w:spacing w:val="1"/>
          <w:sz w:val="28"/>
        </w:rPr>
        <w:t> </w:t>
      </w:r>
      <w:r>
        <w:rPr>
          <w:sz w:val="28"/>
        </w:rPr>
        <w:t>член</w:t>
      </w:r>
      <w:r>
        <w:rPr>
          <w:spacing w:val="1"/>
          <w:sz w:val="28"/>
        </w:rPr>
        <w:t> </w:t>
      </w:r>
      <w:r>
        <w:rPr>
          <w:sz w:val="28"/>
        </w:rPr>
        <w:t>экспертной</w:t>
      </w:r>
      <w:r>
        <w:rPr>
          <w:spacing w:val="1"/>
          <w:sz w:val="28"/>
        </w:rPr>
        <w:t> </w:t>
      </w:r>
      <w:r>
        <w:rPr>
          <w:sz w:val="28"/>
        </w:rPr>
        <w:t>группы,</w:t>
      </w:r>
      <w:r>
        <w:rPr>
          <w:spacing w:val="1"/>
          <w:sz w:val="28"/>
        </w:rPr>
        <w:t> </w:t>
      </w:r>
      <w:r>
        <w:rPr>
          <w:sz w:val="28"/>
        </w:rPr>
        <w:t>воспитатель</w:t>
      </w:r>
      <w:r>
        <w:rPr>
          <w:spacing w:val="1"/>
          <w:sz w:val="28"/>
        </w:rPr>
        <w:t> </w:t>
      </w:r>
      <w:r>
        <w:rPr>
          <w:sz w:val="28"/>
        </w:rPr>
        <w:t>Муниципального</w:t>
      </w:r>
      <w:r>
        <w:rPr>
          <w:spacing w:val="1"/>
          <w:sz w:val="28"/>
        </w:rPr>
        <w:t> </w:t>
      </w:r>
      <w:r>
        <w:rPr>
          <w:sz w:val="28"/>
        </w:rPr>
        <w:t>бюджетного</w:t>
      </w:r>
      <w:r>
        <w:rPr>
          <w:spacing w:val="1"/>
          <w:sz w:val="28"/>
        </w:rPr>
        <w:t> </w:t>
      </w:r>
      <w:r>
        <w:rPr>
          <w:sz w:val="28"/>
        </w:rPr>
        <w:t>дошкольного</w:t>
      </w:r>
      <w:r>
        <w:rPr>
          <w:spacing w:val="1"/>
          <w:sz w:val="28"/>
        </w:rPr>
        <w:t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> </w:t>
      </w:r>
      <w:r>
        <w:rPr>
          <w:sz w:val="28"/>
        </w:rPr>
        <w:t>учреждения</w:t>
      </w:r>
      <w:r>
        <w:rPr>
          <w:spacing w:val="1"/>
          <w:sz w:val="28"/>
        </w:rPr>
        <w:t> </w:t>
      </w:r>
      <w:r>
        <w:rPr>
          <w:sz w:val="28"/>
        </w:rPr>
        <w:t>Киевского детского сада</w:t>
      </w:r>
      <w:r>
        <w:rPr>
          <w:spacing w:val="1"/>
          <w:sz w:val="28"/>
        </w:rPr>
        <w:t> </w:t>
      </w:r>
      <w:r>
        <w:rPr>
          <w:sz w:val="28"/>
        </w:rPr>
        <w:t>«Тополек»</w:t>
      </w:r>
      <w:r>
        <w:rPr>
          <w:spacing w:val="-2"/>
          <w:sz w:val="28"/>
        </w:rPr>
        <w:t> </w:t>
      </w:r>
      <w:r>
        <w:rPr>
          <w:sz w:val="28"/>
        </w:rPr>
        <w:t>(по согласованию);</w:t>
      </w:r>
    </w:p>
    <w:p>
      <w:pPr>
        <w:pStyle w:val="ListParagraph"/>
        <w:numPr>
          <w:ilvl w:val="0"/>
          <w:numId w:val="3"/>
        </w:numPr>
        <w:tabs>
          <w:tab w:pos="1537" w:val="left" w:leader="none"/>
        </w:tabs>
        <w:spacing w:line="240" w:lineRule="auto" w:before="0" w:after="0"/>
        <w:ind w:left="119" w:right="133" w:firstLine="739"/>
        <w:jc w:val="both"/>
        <w:rPr>
          <w:sz w:val="28"/>
        </w:rPr>
      </w:pPr>
      <w:r>
        <w:rPr>
          <w:sz w:val="28"/>
        </w:rPr>
        <w:t>Ковалева</w:t>
      </w:r>
      <w:r>
        <w:rPr>
          <w:spacing w:val="1"/>
          <w:sz w:val="28"/>
        </w:rPr>
        <w:t> </w:t>
      </w:r>
      <w:r>
        <w:rPr>
          <w:sz w:val="28"/>
        </w:rPr>
        <w:t>Е.Г.,</w:t>
      </w:r>
      <w:r>
        <w:rPr>
          <w:spacing w:val="1"/>
          <w:sz w:val="28"/>
        </w:rPr>
        <w:t> </w:t>
      </w:r>
      <w:r>
        <w:rPr>
          <w:sz w:val="28"/>
        </w:rPr>
        <w:t>член</w:t>
      </w:r>
      <w:r>
        <w:rPr>
          <w:spacing w:val="1"/>
          <w:sz w:val="28"/>
        </w:rPr>
        <w:t> </w:t>
      </w:r>
      <w:r>
        <w:rPr>
          <w:sz w:val="28"/>
        </w:rPr>
        <w:t>экспертной</w:t>
      </w:r>
      <w:r>
        <w:rPr>
          <w:spacing w:val="1"/>
          <w:sz w:val="28"/>
        </w:rPr>
        <w:t> </w:t>
      </w:r>
      <w:r>
        <w:rPr>
          <w:sz w:val="28"/>
        </w:rPr>
        <w:t>группы,</w:t>
      </w:r>
      <w:r>
        <w:rPr>
          <w:spacing w:val="1"/>
          <w:sz w:val="28"/>
        </w:rPr>
        <w:t> </w:t>
      </w:r>
      <w:r>
        <w:rPr>
          <w:sz w:val="28"/>
        </w:rPr>
        <w:t>воспитатель</w:t>
      </w:r>
      <w:r>
        <w:rPr>
          <w:spacing w:val="1"/>
          <w:sz w:val="28"/>
        </w:rPr>
        <w:t> </w:t>
      </w:r>
      <w:r>
        <w:rPr>
          <w:sz w:val="28"/>
        </w:rPr>
        <w:t>Муниципального</w:t>
      </w:r>
      <w:r>
        <w:rPr>
          <w:spacing w:val="1"/>
          <w:sz w:val="28"/>
        </w:rPr>
        <w:t> </w:t>
      </w:r>
      <w:r>
        <w:rPr>
          <w:sz w:val="28"/>
        </w:rPr>
        <w:t>бюджетного</w:t>
      </w:r>
      <w:r>
        <w:rPr>
          <w:spacing w:val="1"/>
          <w:sz w:val="28"/>
        </w:rPr>
        <w:t> </w:t>
      </w:r>
      <w:r>
        <w:rPr>
          <w:sz w:val="28"/>
        </w:rPr>
        <w:t>дошкольного</w:t>
      </w:r>
      <w:r>
        <w:rPr>
          <w:spacing w:val="1"/>
          <w:sz w:val="28"/>
        </w:rPr>
        <w:t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> </w:t>
      </w:r>
      <w:r>
        <w:rPr>
          <w:sz w:val="28"/>
        </w:rPr>
        <w:t>учреждения</w:t>
      </w:r>
      <w:r>
        <w:rPr>
          <w:spacing w:val="1"/>
          <w:sz w:val="28"/>
        </w:rPr>
        <w:t> </w:t>
      </w:r>
      <w:r>
        <w:rPr>
          <w:sz w:val="28"/>
        </w:rPr>
        <w:t>Ремонтненского</w:t>
      </w:r>
      <w:r>
        <w:rPr>
          <w:spacing w:val="-1"/>
          <w:sz w:val="28"/>
        </w:rPr>
        <w:t> </w:t>
      </w:r>
      <w:r>
        <w:rPr>
          <w:sz w:val="28"/>
        </w:rPr>
        <w:t>детского сада «Родничок» (по согласованию);</w:t>
      </w:r>
    </w:p>
    <w:p>
      <w:pPr>
        <w:pStyle w:val="ListParagraph"/>
        <w:numPr>
          <w:ilvl w:val="0"/>
          <w:numId w:val="3"/>
        </w:numPr>
        <w:tabs>
          <w:tab w:pos="1537" w:val="left" w:leader="none"/>
        </w:tabs>
        <w:spacing w:line="240" w:lineRule="auto" w:before="0" w:after="0"/>
        <w:ind w:left="119" w:right="123" w:firstLine="739"/>
        <w:jc w:val="both"/>
        <w:rPr>
          <w:sz w:val="28"/>
        </w:rPr>
      </w:pPr>
      <w:r>
        <w:rPr>
          <w:sz w:val="28"/>
        </w:rPr>
        <w:t>Гулакова</w:t>
      </w:r>
      <w:r>
        <w:rPr>
          <w:spacing w:val="1"/>
          <w:sz w:val="28"/>
        </w:rPr>
        <w:t> </w:t>
      </w:r>
      <w:r>
        <w:rPr>
          <w:sz w:val="28"/>
        </w:rPr>
        <w:t>С.В.,</w:t>
      </w:r>
      <w:r>
        <w:rPr>
          <w:spacing w:val="1"/>
          <w:sz w:val="28"/>
        </w:rPr>
        <w:t> </w:t>
      </w:r>
      <w:r>
        <w:rPr>
          <w:sz w:val="28"/>
        </w:rPr>
        <w:t>член</w:t>
      </w:r>
      <w:r>
        <w:rPr>
          <w:spacing w:val="1"/>
          <w:sz w:val="28"/>
        </w:rPr>
        <w:t> </w:t>
      </w:r>
      <w:r>
        <w:rPr>
          <w:sz w:val="28"/>
        </w:rPr>
        <w:t>экспертной</w:t>
      </w:r>
      <w:r>
        <w:rPr>
          <w:spacing w:val="1"/>
          <w:sz w:val="28"/>
        </w:rPr>
        <w:t> </w:t>
      </w:r>
      <w:r>
        <w:rPr>
          <w:sz w:val="28"/>
        </w:rPr>
        <w:t>группы,</w:t>
      </w:r>
      <w:r>
        <w:rPr>
          <w:spacing w:val="1"/>
          <w:sz w:val="28"/>
        </w:rPr>
        <w:t> </w:t>
      </w:r>
      <w:r>
        <w:rPr>
          <w:sz w:val="28"/>
        </w:rPr>
        <w:t>заведующий</w:t>
      </w:r>
      <w:r>
        <w:rPr>
          <w:spacing w:val="1"/>
          <w:sz w:val="28"/>
        </w:rPr>
        <w:t> </w:t>
      </w:r>
      <w:r>
        <w:rPr>
          <w:sz w:val="28"/>
        </w:rPr>
        <w:t>Муниципального</w:t>
      </w:r>
      <w:r>
        <w:rPr>
          <w:spacing w:val="1"/>
          <w:sz w:val="28"/>
        </w:rPr>
        <w:t> </w:t>
      </w:r>
      <w:r>
        <w:rPr>
          <w:sz w:val="28"/>
        </w:rPr>
        <w:t>бюджетного</w:t>
      </w:r>
      <w:r>
        <w:rPr>
          <w:spacing w:val="1"/>
          <w:sz w:val="28"/>
        </w:rPr>
        <w:t> </w:t>
      </w:r>
      <w:r>
        <w:rPr>
          <w:sz w:val="28"/>
        </w:rPr>
        <w:t>дошкольного</w:t>
      </w:r>
      <w:r>
        <w:rPr>
          <w:spacing w:val="1"/>
          <w:sz w:val="28"/>
        </w:rPr>
        <w:t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> </w:t>
      </w:r>
      <w:r>
        <w:rPr>
          <w:sz w:val="28"/>
        </w:rPr>
        <w:t>учреждения</w:t>
      </w:r>
      <w:r>
        <w:rPr>
          <w:spacing w:val="1"/>
          <w:sz w:val="28"/>
        </w:rPr>
        <w:t> </w:t>
      </w:r>
      <w:r>
        <w:rPr>
          <w:sz w:val="28"/>
        </w:rPr>
        <w:t>Приволенского</w:t>
      </w:r>
      <w:r>
        <w:rPr>
          <w:spacing w:val="2"/>
          <w:sz w:val="28"/>
        </w:rPr>
        <w:t> </w:t>
      </w:r>
      <w:r>
        <w:rPr>
          <w:sz w:val="28"/>
        </w:rPr>
        <w:t>детского</w:t>
      </w:r>
      <w:r>
        <w:rPr>
          <w:spacing w:val="1"/>
          <w:sz w:val="28"/>
        </w:rPr>
        <w:t> </w:t>
      </w:r>
      <w:r>
        <w:rPr>
          <w:sz w:val="28"/>
        </w:rPr>
        <w:t>сада</w:t>
      </w:r>
      <w:r>
        <w:rPr>
          <w:spacing w:val="1"/>
          <w:sz w:val="28"/>
        </w:rPr>
        <w:t> </w:t>
      </w:r>
      <w:r>
        <w:rPr>
          <w:sz w:val="28"/>
        </w:rPr>
        <w:t>«Аленка».</w:t>
      </w:r>
    </w:p>
    <w:p>
      <w:pPr>
        <w:spacing w:after="0" w:line="240" w:lineRule="auto"/>
        <w:jc w:val="both"/>
        <w:rPr>
          <w:sz w:val="28"/>
        </w:rPr>
        <w:sectPr>
          <w:pgSz w:w="11910" w:h="16840"/>
          <w:pgMar w:header="0" w:footer="398" w:top="1040" w:bottom="580" w:left="1580" w:right="720"/>
        </w:sectPr>
      </w:pPr>
    </w:p>
    <w:p>
      <w:pPr>
        <w:spacing w:before="70"/>
        <w:ind w:left="5742" w:right="730" w:firstLine="0"/>
        <w:jc w:val="left"/>
        <w:rPr>
          <w:sz w:val="20"/>
        </w:rPr>
      </w:pPr>
      <w:r>
        <w:rPr>
          <w:sz w:val="20"/>
        </w:rPr>
        <w:t>Приложение</w:t>
      </w:r>
      <w:r>
        <w:rPr>
          <w:spacing w:val="-2"/>
          <w:sz w:val="20"/>
        </w:rPr>
        <w:t> </w:t>
      </w:r>
      <w:r>
        <w:rPr>
          <w:sz w:val="20"/>
        </w:rPr>
        <w:t>№2</w:t>
      </w:r>
      <w:r>
        <w:rPr>
          <w:spacing w:val="2"/>
          <w:sz w:val="20"/>
        </w:rPr>
        <w:t> </w:t>
      </w:r>
      <w:r>
        <w:rPr>
          <w:sz w:val="20"/>
        </w:rPr>
        <w:t>к приказу</w:t>
      </w:r>
      <w:r>
        <w:rPr>
          <w:spacing w:val="1"/>
          <w:sz w:val="20"/>
        </w:rPr>
        <w:t> </w:t>
      </w:r>
      <w:r>
        <w:rPr>
          <w:sz w:val="20"/>
        </w:rPr>
        <w:t>Ремонтненского отдела образования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pacing w:val="1"/>
          <w:sz w:val="20"/>
        </w:rPr>
        <w:t> </w:t>
      </w:r>
      <w:r>
        <w:rPr>
          <w:sz w:val="20"/>
        </w:rPr>
        <w:t>28.02.2023</w:t>
      </w:r>
      <w:r>
        <w:rPr>
          <w:spacing w:val="-2"/>
          <w:sz w:val="20"/>
        </w:rPr>
        <w:t> </w:t>
      </w:r>
      <w:r>
        <w:rPr>
          <w:sz w:val="20"/>
        </w:rPr>
        <w:t>№71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Heading1"/>
        <w:ind w:left="2386"/>
      </w:pPr>
      <w:r>
        <w:rPr/>
        <w:t>График</w:t>
      </w:r>
      <w:r>
        <w:rPr>
          <w:spacing w:val="-3"/>
        </w:rPr>
        <w:t> </w:t>
      </w:r>
      <w:r>
        <w:rPr/>
        <w:t>организации</w:t>
      </w:r>
      <w:r>
        <w:rPr>
          <w:spacing w:val="59"/>
        </w:rPr>
        <w:t> </w:t>
      </w:r>
      <w:r>
        <w:rPr/>
        <w:t>проведения</w:t>
      </w:r>
      <w:r>
        <w:rPr>
          <w:spacing w:val="-7"/>
        </w:rPr>
        <w:t> </w:t>
      </w:r>
      <w:r>
        <w:rPr/>
        <w:t>мониторинга</w:t>
      </w:r>
      <w:r>
        <w:rPr>
          <w:spacing w:val="-5"/>
        </w:rPr>
        <w:t> </w:t>
      </w:r>
      <w:r>
        <w:rPr/>
        <w:t>качества</w:t>
      </w:r>
      <w:r>
        <w:rPr>
          <w:spacing w:val="-5"/>
        </w:rPr>
        <w:t> </w:t>
      </w:r>
      <w:r>
        <w:rPr/>
        <w:t>дошкольного</w:t>
      </w:r>
      <w:r>
        <w:rPr>
          <w:spacing w:val="-67"/>
        </w:rPr>
        <w:t> </w:t>
      </w:r>
      <w:r>
        <w:rPr/>
        <w:t>образования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Ремонтненском</w:t>
      </w:r>
      <w:r>
        <w:rPr>
          <w:spacing w:val="3"/>
        </w:rPr>
        <w:t> </w:t>
      </w:r>
      <w:r>
        <w:rPr/>
        <w:t>районе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6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8"/>
        <w:gridCol w:w="3141"/>
      </w:tblGrid>
      <w:tr>
        <w:trPr>
          <w:trHeight w:val="657" w:hRule="atLeast"/>
        </w:trPr>
        <w:tc>
          <w:tcPr>
            <w:tcW w:w="6238" w:type="dxa"/>
          </w:tcPr>
          <w:p>
            <w:pPr>
              <w:pStyle w:val="TableParagraph"/>
              <w:spacing w:line="320" w:lineRule="exact"/>
              <w:ind w:left="2170"/>
              <w:rPr>
                <w:b/>
                <w:sz w:val="28"/>
              </w:rPr>
            </w:pPr>
            <w:r>
              <w:rPr>
                <w:b/>
                <w:sz w:val="28"/>
              </w:rPr>
              <w:t>Меры/Мероприятия</w:t>
            </w:r>
          </w:p>
        </w:tc>
        <w:tc>
          <w:tcPr>
            <w:tcW w:w="3141" w:type="dxa"/>
          </w:tcPr>
          <w:p>
            <w:pPr>
              <w:pStyle w:val="TableParagraph"/>
              <w:spacing w:line="320" w:lineRule="exact"/>
              <w:ind w:left="517" w:right="5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Сроки</w:t>
            </w:r>
          </w:p>
        </w:tc>
      </w:tr>
      <w:tr>
        <w:trPr>
          <w:trHeight w:val="604" w:hRule="atLeast"/>
        </w:trPr>
        <w:tc>
          <w:tcPr>
            <w:tcW w:w="6238" w:type="dxa"/>
          </w:tcPr>
          <w:p>
            <w:pPr>
              <w:pStyle w:val="TableParagraph"/>
              <w:spacing w:before="132"/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Проведение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МКДО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муниципальном</w:t>
            </w:r>
            <w:r>
              <w:rPr>
                <w:spacing w:val="61"/>
                <w:sz w:val="28"/>
              </w:rPr>
              <w:t> </w:t>
            </w:r>
            <w:r>
              <w:rPr>
                <w:sz w:val="28"/>
              </w:rPr>
              <w:t>уровне</w:t>
            </w:r>
          </w:p>
        </w:tc>
        <w:tc>
          <w:tcPr>
            <w:tcW w:w="3141" w:type="dxa"/>
          </w:tcPr>
          <w:p>
            <w:pPr>
              <w:pStyle w:val="TableParagraph"/>
              <w:spacing w:before="132"/>
              <w:ind w:left="516" w:right="517"/>
              <w:jc w:val="center"/>
              <w:rPr>
                <w:sz w:val="28"/>
              </w:rPr>
            </w:pPr>
            <w:r>
              <w:rPr>
                <w:sz w:val="28"/>
              </w:rPr>
              <w:t>01.03-31.03.2023</w:t>
            </w:r>
          </w:p>
        </w:tc>
      </w:tr>
      <w:tr>
        <w:trPr>
          <w:trHeight w:val="854" w:hRule="atLeast"/>
        </w:trPr>
        <w:tc>
          <w:tcPr>
            <w:tcW w:w="6238" w:type="dxa"/>
          </w:tcPr>
          <w:p>
            <w:pPr>
              <w:pStyle w:val="TableParagraph"/>
              <w:spacing w:line="320" w:lineRule="atLeast" w:before="190"/>
              <w:ind w:right="725" w:firstLine="139"/>
              <w:rPr>
                <w:sz w:val="28"/>
              </w:rPr>
            </w:pPr>
            <w:r>
              <w:rPr>
                <w:sz w:val="28"/>
              </w:rPr>
              <w:t>1.1.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Проведение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инструктивного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совещания-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семинара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экспертов,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руководителей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ДОО</w:t>
            </w:r>
          </w:p>
        </w:tc>
        <w:tc>
          <w:tcPr>
            <w:tcW w:w="3141" w:type="dxa"/>
          </w:tcPr>
          <w:p>
            <w:pPr>
              <w:pStyle w:val="TableParagraph"/>
              <w:spacing w:before="257"/>
              <w:ind w:left="520" w:right="512"/>
              <w:jc w:val="center"/>
              <w:rPr>
                <w:sz w:val="28"/>
              </w:rPr>
            </w:pPr>
            <w:r>
              <w:rPr>
                <w:sz w:val="28"/>
              </w:rPr>
              <w:t>02.03.2023</w:t>
            </w:r>
          </w:p>
        </w:tc>
      </w:tr>
      <w:tr>
        <w:trPr>
          <w:trHeight w:val="762" w:hRule="atLeast"/>
        </w:trPr>
        <w:tc>
          <w:tcPr>
            <w:tcW w:w="6238" w:type="dxa"/>
          </w:tcPr>
          <w:p>
            <w:pPr>
              <w:pStyle w:val="TableParagraph"/>
              <w:spacing w:before="213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Проведение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МКДО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ДОО</w:t>
            </w:r>
          </w:p>
        </w:tc>
        <w:tc>
          <w:tcPr>
            <w:tcW w:w="3141" w:type="dxa"/>
          </w:tcPr>
          <w:p>
            <w:pPr>
              <w:pStyle w:val="TableParagraph"/>
              <w:spacing w:before="213"/>
              <w:ind w:left="516" w:right="517"/>
              <w:jc w:val="center"/>
              <w:rPr>
                <w:sz w:val="28"/>
              </w:rPr>
            </w:pPr>
            <w:r>
              <w:rPr>
                <w:sz w:val="28"/>
              </w:rPr>
              <w:t>01.03-20.03.2023</w:t>
            </w:r>
          </w:p>
        </w:tc>
      </w:tr>
      <w:tr>
        <w:trPr>
          <w:trHeight w:val="571" w:hRule="atLeast"/>
        </w:trPr>
        <w:tc>
          <w:tcPr>
            <w:tcW w:w="6238" w:type="dxa"/>
          </w:tcPr>
          <w:p>
            <w:pPr>
              <w:pStyle w:val="TableParagraph"/>
              <w:spacing w:before="117"/>
              <w:rPr>
                <w:sz w:val="28"/>
              </w:rPr>
            </w:pPr>
            <w:r>
              <w:rPr>
                <w:sz w:val="28"/>
              </w:rPr>
              <w:t>3.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Анализ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результатов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МКДО</w:t>
            </w:r>
          </w:p>
        </w:tc>
        <w:tc>
          <w:tcPr>
            <w:tcW w:w="3141" w:type="dxa"/>
          </w:tcPr>
          <w:p>
            <w:pPr>
              <w:pStyle w:val="TableParagraph"/>
              <w:spacing w:before="117"/>
              <w:ind w:left="516" w:right="517"/>
              <w:jc w:val="center"/>
              <w:rPr>
                <w:sz w:val="28"/>
              </w:rPr>
            </w:pPr>
            <w:r>
              <w:rPr>
                <w:sz w:val="28"/>
              </w:rPr>
              <w:t>23.03-31.03.2023</w:t>
            </w:r>
          </w:p>
        </w:tc>
      </w:tr>
      <w:tr>
        <w:trPr>
          <w:trHeight w:val="772" w:hRule="atLeast"/>
        </w:trPr>
        <w:tc>
          <w:tcPr>
            <w:tcW w:w="6238" w:type="dxa"/>
          </w:tcPr>
          <w:p>
            <w:pPr>
              <w:pStyle w:val="TableParagraph"/>
              <w:spacing w:before="218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Адресные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рекомендации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результатам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МКДО</w:t>
            </w:r>
          </w:p>
        </w:tc>
        <w:tc>
          <w:tcPr>
            <w:tcW w:w="3141" w:type="dxa"/>
          </w:tcPr>
          <w:p>
            <w:pPr>
              <w:pStyle w:val="TableParagraph"/>
              <w:spacing w:before="218"/>
              <w:ind w:left="516" w:right="517"/>
              <w:jc w:val="center"/>
              <w:rPr>
                <w:sz w:val="28"/>
              </w:rPr>
            </w:pPr>
            <w:r>
              <w:rPr>
                <w:sz w:val="28"/>
              </w:rPr>
              <w:t>03.04-14.04.2023</w:t>
            </w:r>
          </w:p>
        </w:tc>
      </w:tr>
      <w:tr>
        <w:trPr>
          <w:trHeight w:val="681" w:hRule="atLeast"/>
        </w:trPr>
        <w:tc>
          <w:tcPr>
            <w:tcW w:w="6238" w:type="dxa"/>
          </w:tcPr>
          <w:p>
            <w:pPr>
              <w:pStyle w:val="TableParagraph"/>
              <w:spacing w:before="170"/>
              <w:rPr>
                <w:sz w:val="28"/>
              </w:rPr>
            </w:pPr>
            <w:r>
              <w:rPr>
                <w:sz w:val="28"/>
              </w:rPr>
              <w:t>5.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Мероприятия</w:t>
            </w:r>
          </w:p>
        </w:tc>
        <w:tc>
          <w:tcPr>
            <w:tcW w:w="3141" w:type="dxa"/>
          </w:tcPr>
          <w:p>
            <w:pPr>
              <w:pStyle w:val="TableParagraph"/>
              <w:spacing w:before="12"/>
              <w:ind w:left="1286" w:right="265" w:hanging="1013"/>
              <w:rPr>
                <w:sz w:val="28"/>
              </w:rPr>
            </w:pPr>
            <w:r>
              <w:rPr>
                <w:sz w:val="28"/>
              </w:rPr>
              <w:t>август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2023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февраль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2024</w:t>
            </w:r>
          </w:p>
        </w:tc>
      </w:tr>
      <w:tr>
        <w:trPr>
          <w:trHeight w:val="556" w:hRule="atLeast"/>
        </w:trPr>
        <w:tc>
          <w:tcPr>
            <w:tcW w:w="6238" w:type="dxa"/>
          </w:tcPr>
          <w:p>
            <w:pPr>
              <w:pStyle w:val="TableParagraph"/>
              <w:spacing w:line="308" w:lineRule="exact" w:before="228"/>
              <w:rPr>
                <w:sz w:val="28"/>
              </w:rPr>
            </w:pPr>
            <w:r>
              <w:rPr>
                <w:sz w:val="28"/>
              </w:rPr>
              <w:t>6.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Управленческие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решения</w:t>
            </w:r>
          </w:p>
        </w:tc>
        <w:tc>
          <w:tcPr>
            <w:tcW w:w="3141" w:type="dxa"/>
          </w:tcPr>
          <w:p>
            <w:pPr>
              <w:pStyle w:val="TableParagraph"/>
              <w:spacing w:line="308" w:lineRule="exact" w:before="228"/>
              <w:ind w:left="516" w:right="517"/>
              <w:jc w:val="center"/>
              <w:rPr>
                <w:sz w:val="28"/>
              </w:rPr>
            </w:pPr>
            <w:r>
              <w:rPr>
                <w:sz w:val="28"/>
              </w:rPr>
              <w:t>17.04-24.04.2023</w:t>
            </w:r>
          </w:p>
        </w:tc>
      </w:tr>
      <w:tr>
        <w:trPr>
          <w:trHeight w:val="546" w:hRule="atLeast"/>
        </w:trPr>
        <w:tc>
          <w:tcPr>
            <w:tcW w:w="6238" w:type="dxa"/>
          </w:tcPr>
          <w:p>
            <w:pPr>
              <w:pStyle w:val="TableParagraph"/>
              <w:spacing w:line="308" w:lineRule="exact" w:before="218"/>
              <w:rPr>
                <w:sz w:val="28"/>
              </w:rPr>
            </w:pPr>
            <w:r>
              <w:rPr>
                <w:sz w:val="28"/>
              </w:rPr>
              <w:t>7.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Анализ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эффективности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принятых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мер</w:t>
            </w:r>
          </w:p>
        </w:tc>
        <w:tc>
          <w:tcPr>
            <w:tcW w:w="3141" w:type="dxa"/>
          </w:tcPr>
          <w:p>
            <w:pPr>
              <w:pStyle w:val="TableParagraph"/>
              <w:spacing w:line="308" w:lineRule="exact" w:before="218"/>
              <w:ind w:left="520" w:right="517"/>
              <w:jc w:val="center"/>
              <w:rPr>
                <w:sz w:val="28"/>
              </w:rPr>
            </w:pPr>
            <w:r>
              <w:rPr>
                <w:sz w:val="28"/>
              </w:rPr>
              <w:t>25.04-28.04.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2023</w:t>
            </w:r>
          </w:p>
        </w:tc>
      </w:tr>
      <w:tr>
        <w:trPr>
          <w:trHeight w:val="864" w:hRule="atLeast"/>
        </w:trPr>
        <w:tc>
          <w:tcPr>
            <w:tcW w:w="6238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41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</w:tr>
    </w:tbl>
    <w:sectPr>
      <w:pgSz w:w="11910" w:h="16840"/>
      <w:pgMar w:header="0" w:footer="398" w:top="1040" w:bottom="580" w:left="158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9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7.299988pt;margin-top:809.796631pt;width:13.7pt;height:13.8pt;mso-position-horizontal-relative:page;mso-position-vertical-relative:page;z-index:-15810048" type="#_x0000_t202" filled="false" stroked="false">
          <v:textbox inset="0,0,0,0">
            <w:txbxContent>
              <w:p>
                <w:pPr>
                  <w:spacing w:before="46"/>
                  <w:ind w:left="60" w:right="0" w:firstLine="0"/>
                  <w:jc w:val="left"/>
                  <w:rPr>
                    <w:rFonts w:ascii="Trebuchet MS"/>
                    <w:sz w:val="18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01"/>
                    <w:sz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19" w:hanging="620"/>
        <w:jc w:val="righ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8" w:hanging="6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6" w:hanging="6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65" w:hanging="6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13" w:hanging="6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62" w:hanging="6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10" w:hanging="6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58" w:hanging="6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07" w:hanging="62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263" w:hanging="164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03" w:hanging="16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47" w:hanging="1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91" w:hanging="1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35" w:hanging="1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9" w:hanging="1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23" w:hanging="1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67" w:hanging="1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1" w:hanging="16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0" w:hanging="707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09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9" w:hanging="50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79" w:hanging="50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39" w:hanging="50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99" w:hanging="50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59" w:hanging="50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9" w:hanging="50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79" w:hanging="509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502" w:hanging="2094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9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 ДО</dc:creator>
  <dcterms:created xsi:type="dcterms:W3CDTF">2023-03-20T13:14:29Z</dcterms:created>
  <dcterms:modified xsi:type="dcterms:W3CDTF">2023-03-20T13:14:29Z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2023-03-20T00:00:00Z</vt:filetime>
  </property>
</Properties>
</file>