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68" w:rsidRDefault="00264A30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№16 к приказу</w:t>
      </w:r>
    </w:p>
    <w:p w:rsidR="00064B68" w:rsidRDefault="00264A30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 МВД России </w:t>
      </w:r>
    </w:p>
    <w:p w:rsidR="00064B68" w:rsidRDefault="00264A30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Ростовской области</w:t>
      </w:r>
    </w:p>
    <w:p w:rsidR="00064B68" w:rsidRDefault="00264A30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Министерства общего и профессионального образования Ростовской области</w:t>
      </w:r>
    </w:p>
    <w:p w:rsidR="00064B68" w:rsidRPr="00170D7D" w:rsidRDefault="00170D7D" w:rsidP="00170D7D">
      <w:pPr>
        <w:pStyle w:val="af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                                                                                                   </w:t>
      </w:r>
      <w:bookmarkStart w:id="0" w:name="_GoBack"/>
      <w:r w:rsidRPr="00170D7D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от 31.08.2022 № 1545/864</w:t>
      </w:r>
      <w:bookmarkEnd w:id="0"/>
    </w:p>
    <w:p w:rsidR="00064B68" w:rsidRDefault="00064B68">
      <w:pPr>
        <w:pStyle w:val="af6"/>
        <w:ind w:firstLineChars="1435" w:firstLine="40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4B68" w:rsidRDefault="00264A30">
      <w:pPr>
        <w:pStyle w:val="af6"/>
        <w:ind w:firstLineChars="1435" w:firstLine="40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4B68" w:rsidRDefault="00264A30">
      <w:pPr>
        <w:pStyle w:val="af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команд юных помощников инспекторов движения дошкольных образовательных организаций </w:t>
      </w:r>
      <w:r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4B68" w:rsidRDefault="00064B68">
      <w:pPr>
        <w:pStyle w:val="af6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4B68" w:rsidRDefault="00264A30">
      <w:pPr>
        <w:pStyle w:val="af6"/>
        <w:ind w:firstLine="851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Областной конкурс (далее – Конкурс) команд ЮПИД дошкольных образовательных организаций (далее – ДОО) «Волшебное колесо-20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» проводится Министерством общего и профессионального образования Ростовской области, УГИБДД ГУ МВД России по Ростовской области при поддержке Ростовской региональной общественной детско-юношеской организацией «ЮИД ДОНА», Общественного совета при ГУ МВД </w:t>
      </w:r>
      <w:r>
        <w:rPr>
          <w:rFonts w:ascii="Times New Roman" w:hAnsi="Times New Roman"/>
          <w:sz w:val="28"/>
          <w:szCs w:val="28"/>
        </w:rPr>
        <w:t>России по Ростовской области, Общественного совета федерального партийного проекта «Безопасные дороги» и других заинтересованных ведомств и организаций в рамках реализации регионального проекта «Безопасность дорожного движения» Правительства Ростовской обл</w:t>
      </w:r>
      <w:r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областной инновационной  площадк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«ЮИД Дона -территория безопасности региона»</w:t>
      </w:r>
      <w:r>
        <w:rPr>
          <w:rFonts w:ascii="Times New Roman" w:hAnsi="Times New Roman"/>
          <w:sz w:val="28"/>
          <w:szCs w:val="28"/>
        </w:rPr>
        <w:t xml:space="preserve"> ЦДТ Ворошиловского района города Рстова-на-Дону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проекта развития ЮИДовского движения на Дону.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и задачами конкурса являются: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форм и </w:t>
      </w:r>
      <w:r>
        <w:rPr>
          <w:rFonts w:ascii="Times New Roman" w:hAnsi="Times New Roman" w:cs="Times New Roman"/>
          <w:sz w:val="28"/>
          <w:szCs w:val="28"/>
        </w:rPr>
        <w:t>методов работы с командами ЮПИД дошкольных образовательных организаций по профилактике и предупреждению детского дорожно-транспортного травматизма;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дошкольников к участию в пропаганде безопасного поведения на улицах и дорогах среди детей и вз</w:t>
      </w:r>
      <w:r>
        <w:rPr>
          <w:rFonts w:ascii="Times New Roman" w:hAnsi="Times New Roman" w:cs="Times New Roman"/>
          <w:sz w:val="28"/>
          <w:szCs w:val="28"/>
        </w:rPr>
        <w:t>рослых и повышение статуса деятельности команд юных помощников инспекторов движения;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роли деятельности инициативных групп «Родительский патруль» с целью воспитания законопослушных участников дорожного движения, пропагандирующих безопасность на </w:t>
      </w:r>
      <w:r>
        <w:rPr>
          <w:rFonts w:ascii="Times New Roman" w:hAnsi="Times New Roman" w:cs="Times New Roman"/>
          <w:sz w:val="28"/>
          <w:szCs w:val="28"/>
        </w:rPr>
        <w:t>дорогах;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работы центров безопасности дорожного движения на базе детских садов муниципальных образований с командами ЮПИД</w:t>
      </w:r>
      <w:r>
        <w:rPr>
          <w:rFonts w:ascii="Times New Roman" w:hAnsi="Times New Roman" w:cs="Times New Roman"/>
          <w:sz w:val="28"/>
          <w:szCs w:val="28"/>
        </w:rPr>
        <w:t xml:space="preserve"> и инновационных областных площадок на базе МБДОУ «Детский сад №51» города Таганрога и МБДОУ «Детский сад №1</w:t>
      </w:r>
      <w:r>
        <w:rPr>
          <w:rFonts w:ascii="Times New Roman" w:hAnsi="Times New Roman" w:cs="Times New Roman"/>
          <w:sz w:val="28"/>
          <w:szCs w:val="28"/>
        </w:rPr>
        <w:t>92» города Ростова-на-Дону;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возможностей деятельности дошкольных образовательных организаций с участием команд ЮПИД по привитию детям навыков безопасного участия в дорожном движении</w:t>
      </w:r>
      <w:r>
        <w:rPr>
          <w:rFonts w:ascii="Times New Roman" w:hAnsi="Times New Roman" w:cs="Times New Roman"/>
          <w:sz w:val="28"/>
          <w:szCs w:val="28"/>
        </w:rPr>
        <w:t xml:space="preserve"> и обобщение опыта работы с целью его диссеминации.</w:t>
      </w:r>
    </w:p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Сроки </w:t>
      </w:r>
      <w:r>
        <w:rPr>
          <w:rFonts w:ascii="Times New Roman" w:hAnsi="Times New Roman" w:cs="Times New Roman"/>
          <w:b/>
          <w:sz w:val="28"/>
          <w:szCs w:val="28"/>
        </w:rPr>
        <w:t>и этапы проведения Конкурса.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проводится на базе Центров безопасности дорожного движения (базовых дошкольных образовательных организаций), принимают участие команды ЮПИД базового и прикреплённых детских садов области.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Сроки проведения: с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марта по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проведение муниципальных этапов конкурса и районных для города Ростова-на-Дону, принимают участие победители 1-го этапа.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зональный (финал) конкурса. Победители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этапов конкурса и районных города Ростова-на-Дону представляют презентации  в соответствии с графиком.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с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30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B68" w:rsidRDefault="00064B68">
      <w:pPr>
        <w:pStyle w:val="af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B68" w:rsidRDefault="00264A30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Участниками конкурса являются все команды ЮПИД ДОО области.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К участию в</w:t>
      </w:r>
      <w:r>
        <w:rPr>
          <w:rFonts w:ascii="Times New Roman" w:hAnsi="Times New Roman" w:cs="Times New Roman"/>
          <w:sz w:val="28"/>
          <w:szCs w:val="28"/>
        </w:rPr>
        <w:t xml:space="preserve"> конкурсе допускаются воспитанники ДОО, прошедшие медицинское обследование и получившие врачебный допуск, заверенный подписью заведующего и печатью ДОО.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В состав команды входят 6 человек (3 мальчика и 3 девочки).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Требования, предъявляемые к форм</w:t>
      </w:r>
      <w:r>
        <w:rPr>
          <w:rFonts w:ascii="Times New Roman" w:hAnsi="Times New Roman" w:cs="Times New Roman"/>
          <w:bCs/>
          <w:sz w:val="28"/>
          <w:szCs w:val="28"/>
        </w:rPr>
        <w:t>е участников: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команды должны быть одеты </w:t>
      </w:r>
      <w:r>
        <w:rPr>
          <w:rFonts w:ascii="Times New Roman" w:hAnsi="Times New Roman" w:cs="Times New Roman"/>
          <w:bCs/>
          <w:sz w:val="28"/>
          <w:szCs w:val="28"/>
        </w:rPr>
        <w:t>в единую форму и удобную обувь</w:t>
      </w:r>
      <w:r>
        <w:rPr>
          <w:rFonts w:ascii="Times New Roman" w:hAnsi="Times New Roman" w:cs="Times New Roman"/>
          <w:sz w:val="28"/>
          <w:szCs w:val="28"/>
        </w:rPr>
        <w:t xml:space="preserve"> (кроссовки, кеды, спортивные тапочки, </w:t>
      </w:r>
      <w:r>
        <w:rPr>
          <w:rFonts w:ascii="Times New Roman" w:hAnsi="Times New Roman" w:cs="Times New Roman"/>
          <w:bCs/>
          <w:sz w:val="28"/>
          <w:szCs w:val="28"/>
        </w:rPr>
        <w:t>не допускаются дети в шлепках, и сандалиях</w:t>
      </w:r>
      <w:r>
        <w:rPr>
          <w:rFonts w:ascii="Times New Roman" w:hAnsi="Times New Roman" w:cs="Times New Roman"/>
          <w:sz w:val="28"/>
          <w:szCs w:val="28"/>
        </w:rPr>
        <w:t>), соответствующую виду деятельности и технике безопасности, не создающие затруднений при вып</w:t>
      </w:r>
      <w:r>
        <w:rPr>
          <w:rFonts w:ascii="Times New Roman" w:hAnsi="Times New Roman" w:cs="Times New Roman"/>
          <w:sz w:val="28"/>
          <w:szCs w:val="28"/>
        </w:rPr>
        <w:t>олнении упражнений;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наличие удобного головного убора, который не должен закрывать ребёнку обзор;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девочек длинные волосы должны быть убраны в косу или пучок;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каждого ребёнка должна быть эмблема, хорошо закреплённая, чтобы не мешать </w:t>
      </w:r>
      <w:r>
        <w:rPr>
          <w:rFonts w:ascii="Times New Roman" w:hAnsi="Times New Roman" w:cs="Times New Roman"/>
          <w:sz w:val="28"/>
          <w:szCs w:val="28"/>
        </w:rPr>
        <w:t>ребёнку.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Во время участия в творческом конкурсе команда выступает в парадной форме: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форме должны присутствовать эмблема и световозвращающие элементы;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допускается использование форменной одежды сотрудников полиции и военнослужащих, а также их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фурнитуры: погонов, шевронов, эмблем, кокард и пр.</w:t>
      </w:r>
    </w:p>
    <w:p w:rsidR="00064B68" w:rsidRDefault="00064B68">
      <w:pPr>
        <w:pStyle w:val="af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B68" w:rsidRDefault="00264A30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проведения областного конкурса.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Конкурс проводится по 4-м станциям: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станция «Идём дорогой безопасности» - творческий конкурс с агитационно-пропагандистским выступлени</w:t>
      </w:r>
      <w:r>
        <w:rPr>
          <w:rFonts w:ascii="Times New Roman" w:hAnsi="Times New Roman" w:cs="Times New Roman"/>
          <w:sz w:val="28"/>
          <w:szCs w:val="28"/>
        </w:rPr>
        <w:t>ем по тематике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, включая немного материала о 50-летии создания отрядов ЮИД (06 марта 2023 года исполняется 50 лет со дня образования отрядов ЮИД);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станция «Правила дорожные знать каждому положено» предусматривает вып</w:t>
      </w:r>
      <w:r>
        <w:rPr>
          <w:rFonts w:ascii="Times New Roman" w:hAnsi="Times New Roman" w:cs="Times New Roman"/>
          <w:sz w:val="28"/>
          <w:szCs w:val="28"/>
        </w:rPr>
        <w:t>олнение теоретических заданий на знание правил дорожного движения;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станция «Эстафеты «Первые шаги доврачебной помощи»»;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четвёртая станция «Фигурное вождение велосипеда» - 2 эстафеты на велосипедах.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команде выдаётся маршрутный лист, </w:t>
      </w:r>
      <w:r>
        <w:rPr>
          <w:rFonts w:ascii="Times New Roman" w:hAnsi="Times New Roman" w:cs="Times New Roman"/>
          <w:sz w:val="28"/>
          <w:szCs w:val="28"/>
        </w:rPr>
        <w:t xml:space="preserve">на котором изображён порядок прохождения командами станций так, чтобы на каждой станции было не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более двух команд.</w:t>
      </w:r>
    </w:p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проведения конкурса по станциям.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5.1. Первая станция «Идём дорогой безопасности» - творческий конкурс.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выступления 3 </w:t>
      </w:r>
      <w:r>
        <w:rPr>
          <w:rFonts w:ascii="Times New Roman" w:hAnsi="Times New Roman" w:cs="Times New Roman"/>
          <w:sz w:val="28"/>
          <w:szCs w:val="28"/>
        </w:rPr>
        <w:t>минуты. Участники конкурса выступают в парадной форме.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выступлении должны быть раскрыты вопросы пропаганды обеспечения безопасности дорожного движения и  соблюдения правил дорожного движения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использоваться разные формы раскрытия темы – агитбригада</w:t>
      </w:r>
      <w:r>
        <w:rPr>
          <w:rFonts w:ascii="Times New Roman" w:hAnsi="Times New Roman" w:cs="Times New Roman"/>
          <w:sz w:val="28"/>
          <w:szCs w:val="28"/>
        </w:rPr>
        <w:t xml:space="preserve"> (девиз, слоган, стихи, песня под минус), защита агитплаката, инсценированная песня (можно поппури), мини-спектакль, презентация.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конкурс проходит с обязательным применением наглядной агитации.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оценивается по 40-бальной системе: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содержание и соответствие заданной теме – максимально 5 баллов; 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агитация в разных вариантах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парадная форма команды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оформление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чёткости выступления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возде</w:t>
      </w:r>
      <w:r>
        <w:rPr>
          <w:rFonts w:ascii="Times New Roman" w:hAnsi="Times New Roman" w:cs="Times New Roman"/>
          <w:sz w:val="28"/>
          <w:szCs w:val="28"/>
        </w:rPr>
        <w:t>йствие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– 5 баллов;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композиционная завершённость выступления – 5 баллов;</w:t>
      </w:r>
    </w:p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5.2. Станция вторая «Правила дорожные знать каждому положено» - выполнение заданий на знание правил дорожного движения (приложение 1, см. примечание).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>Каждому участнику команды предлагается 10 тестовых заданий-карточек, которые зачитываются 2 раза и одновременно проецируются на видео проекторе.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</w:t>
      </w:r>
      <w:r>
        <w:rPr>
          <w:rFonts w:ascii="Times New Roman" w:hAnsi="Times New Roman"/>
          <w:sz w:val="28"/>
          <w:szCs w:val="28"/>
          <w:lang w:val="zh-CN"/>
        </w:rPr>
        <w:t>включают в себя</w:t>
      </w:r>
      <w:r>
        <w:rPr>
          <w:rFonts w:ascii="Times New Roman" w:hAnsi="Times New Roman"/>
          <w:sz w:val="28"/>
          <w:szCs w:val="28"/>
        </w:rPr>
        <w:t xml:space="preserve"> тематические разделы</w:t>
      </w:r>
      <w:r>
        <w:rPr>
          <w:rFonts w:ascii="Times New Roman" w:hAnsi="Times New Roman"/>
          <w:sz w:val="28"/>
          <w:szCs w:val="28"/>
          <w:lang w:val="zh-CN"/>
        </w:rPr>
        <w:t xml:space="preserve">: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перехода проезжей части на регулируемом и нерегулируем</w:t>
      </w:r>
      <w:r>
        <w:rPr>
          <w:rFonts w:ascii="Times New Roman" w:hAnsi="Times New Roman"/>
          <w:sz w:val="28"/>
          <w:szCs w:val="28"/>
        </w:rPr>
        <w:t xml:space="preserve">ом перекрёстке;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дорожных знаков;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использование световозвращающих элементов;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-правила перевозки детей в общественном транспорте и в салоне легкового автомобиля;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-решение проблемных ситуаций.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каждый правильный ответ участник получает 5 бал</w:t>
      </w:r>
      <w:r>
        <w:rPr>
          <w:rFonts w:ascii="Times New Roman" w:hAnsi="Times New Roman"/>
          <w:sz w:val="28"/>
          <w:szCs w:val="28"/>
        </w:rPr>
        <w:t xml:space="preserve">лов.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за участие в тестировании - 50. </w:t>
      </w:r>
    </w:p>
    <w:p w:rsidR="00064B68" w:rsidRDefault="00064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5.3. Станция третья «Эстафета «Первые шаги доврачебной помощи»» (приложение 2).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из 3-х заданий.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>состоит из 3-х этапов и проводится в виде квеста между командами: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теоретический. </w:t>
      </w:r>
      <w:r>
        <w:rPr>
          <w:rFonts w:ascii="Times New Roman" w:hAnsi="Times New Roman" w:cs="Times New Roman"/>
          <w:sz w:val="28"/>
          <w:szCs w:val="28"/>
        </w:rPr>
        <w:t>Участник выбирает карточку с телефонной трубкой, конкретным вопросом и изображением ситуации и отвечает.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2 этап практический.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Ребёнок набирает номер «103» на сотовом телефоне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(изменённый телефон судьи), здоровается и громко, ясно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называет своё имя, фамилию, домашний адрес, кратко описывает возникшую ситуацию.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3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карточка с видом травмирования -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ребёнок должен назвать алгоритм оказания первой доврачебной помощи.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прохождения 3-х этапов участник бегом возвращается на линию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старта и передаёт эстафету другому члену команды.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Команда, завершившая эстафету первой, получает 50 баллов, вторая команда получает 45 баллов, третья — 40 балов, четвёртая – 35 баллов, пятая – 30 баллов, шестая команда – 25 баллов.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неправильные или неп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олные ответы каждому участнику могут быть начислены штрафные баллы – по 1 баллу в каждом этапе.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подведении итогов количество штрафных баллов суммируется, и они вычитаются из общего количества баллов команды.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2-е задание 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«Собери аптечку».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Проводится в в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иде соревнования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>-эстафеты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 xml:space="preserve"> между командами.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На линии Старта стоит большой куб с пустой аптечкой, на линии Финиша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 стол (большой куб) с предметами аптечки.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Каждый участник должен добежать до линии финиша, выбрать на столе предмет и рассказать о его </w:t>
      </w: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назначении и применении и отнести в свою аптечку.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 каждый верный предмет – 1 балл.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Кроме этого, команда, завершившая эстафету первой, получает 20 баллов, вторая команда получает 18 баллов, третья – 16 балов, четвёртая – 14 баллов, пятая – 12 баллов, шес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тая команда – 10 баллов.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3-е задание </w:t>
      </w:r>
      <w:r>
        <w:rPr>
          <w:rStyle w:val="c1"/>
          <w:rFonts w:ascii="Times New Roman" w:hAnsi="Times New Roman"/>
          <w:b/>
          <w:bCs/>
          <w:iCs/>
          <w:sz w:val="28"/>
          <w:szCs w:val="28"/>
        </w:rPr>
        <w:t>«Помоги мишке».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zh-CN"/>
        </w:rPr>
        <w:t>ля 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>ленов команды в виде соревнования-эстафеты между командами по оказанию первой помощи пострадавш</w:t>
      </w:r>
      <w:r>
        <w:rPr>
          <w:rFonts w:ascii="Times New Roman" w:hAnsi="Times New Roman"/>
          <w:sz w:val="28"/>
          <w:szCs w:val="28"/>
          <w:lang w:val="zh-CN"/>
        </w:rPr>
        <w:t>ему в дорожно-транспортном происшествии с применением перевязочных материалов и подручных средств, находящихся в автомобильной аптечке пут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  <w:lang w:val="zh-CN"/>
        </w:rPr>
        <w:t>м наложени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zh-CN"/>
        </w:rPr>
        <w:t xml:space="preserve"> простых повязок. Каждый участник команды по сигналу бежит до предполагаемого потерпевшего (мишка) и накла</w:t>
      </w:r>
      <w:r>
        <w:rPr>
          <w:rFonts w:ascii="Times New Roman" w:hAnsi="Times New Roman"/>
          <w:sz w:val="28"/>
          <w:szCs w:val="28"/>
          <w:lang w:val="zh-CN"/>
        </w:rPr>
        <w:t>дывает повязку.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за верно наложенную повязку получает 3 балла.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</w:t>
      </w:r>
    </w:p>
    <w:p w:rsidR="00064B68" w:rsidRDefault="00264A30">
      <w:pPr>
        <w:pStyle w:val="af6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ьные баллы суммируются с общими баллами команды.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которая наберёт большее количество баллов.</w:t>
      </w:r>
    </w:p>
    <w:p w:rsidR="00064B68" w:rsidRDefault="00064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/>
          <w:b/>
          <w:bCs/>
          <w:i/>
          <w:sz w:val="28"/>
          <w:szCs w:val="28"/>
        </w:rPr>
        <w:t>.4. Станция четвёртая «Фигурное вождение велосипеда» - эстафеты на велосипедах (приложение 3, см. примечание).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Подготовка к проведению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Необходимо подготовить велосипедную дорожку  шириной не менее 1,5 м, длиной – не менее 10 м для одной команды. На велосипедной дорожке от линии «СТОП» по длине площадки устанавливаются  конусы (фишки) по прямой линии, согласно условиям проведения каждой эс</w:t>
      </w:r>
      <w:r>
        <w:rPr>
          <w:rFonts w:ascii="Times New Roman" w:hAnsi="Times New Roman"/>
          <w:bCs/>
          <w:color w:val="000000"/>
          <w:sz w:val="28"/>
          <w:szCs w:val="28"/>
        </w:rPr>
        <w:t>тафеты.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Прохождение 4-й станции состоит из 2-х этапов: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1 этап «Эстафета «Передай эстафету».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сигналу проехать</w:t>
      </w:r>
      <w:bookmarkStart w:id="1" w:name="_Hlk32570544"/>
      <w:bookmarkEnd w:id="1"/>
      <w:r>
        <w:rPr>
          <w:rFonts w:ascii="Times New Roman" w:hAnsi="Times New Roman"/>
          <w:bCs/>
          <w:color w:val="000000"/>
          <w:sz w:val="28"/>
          <w:szCs w:val="28"/>
        </w:rPr>
        <w:t xml:space="preserve"> на велосипеде до ориентира, объехать вокруг стойки и по прямой вернуться к своей команде. Игроки выполняют задание друг за другом.</w:t>
      </w:r>
    </w:p>
    <w:p w:rsidR="00064B68" w:rsidRDefault="00264A30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та</w:t>
      </w:r>
      <w:r>
        <w:rPr>
          <w:rFonts w:ascii="Times New Roman" w:hAnsi="Times New Roman"/>
          <w:sz w:val="28"/>
          <w:szCs w:val="28"/>
        </w:rPr>
        <w:t xml:space="preserve"> команда, которая первой справится с заданием.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 этап «Эстафета «Извилистая дорожка». </w:t>
      </w:r>
      <w:r>
        <w:rPr>
          <w:rFonts w:ascii="Times New Roman" w:hAnsi="Times New Roman"/>
          <w:color w:val="000000"/>
          <w:sz w:val="28"/>
          <w:szCs w:val="28"/>
        </w:rPr>
        <w:t>На велосипеде объехать «змейкой» вокруг стоек до ориентира и так же вернуться к своей команде. Игроки выполняют задание друг за другом.</w:t>
      </w:r>
    </w:p>
    <w:p w:rsidR="00064B68" w:rsidRDefault="00264A30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первой выполни</w:t>
      </w:r>
      <w:r>
        <w:rPr>
          <w:rFonts w:ascii="Times New Roman" w:hAnsi="Times New Roman"/>
          <w:sz w:val="28"/>
          <w:szCs w:val="28"/>
        </w:rPr>
        <w:t>вшая задание и не задевшая фишки.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Задача команды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преодолеть трассу, двигаясь по велосипедной дорожке, согласно схеме-заданию.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велосипедам.</w:t>
      </w:r>
      <w:r>
        <w:rPr>
          <w:rFonts w:ascii="Times New Roman" w:hAnsi="Times New Roman"/>
          <w:sz w:val="28"/>
          <w:szCs w:val="28"/>
        </w:rPr>
        <w:t xml:space="preserve"> Соревнования проводятся на велосипедах, оборудованных дополнительными съёмными колёсами, с диаметром к</w:t>
      </w:r>
      <w:r>
        <w:rPr>
          <w:rFonts w:ascii="Times New Roman" w:hAnsi="Times New Roman"/>
          <w:sz w:val="28"/>
          <w:szCs w:val="28"/>
        </w:rPr>
        <w:t xml:space="preserve">олеса не менее 40 см (16 дюймов) и шириной протектора не менее 650 мм (2,6 дюйма) и ручными или комбинированными тормозами (по выбору участника).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обеспечения надлежащего использования велосипедов в соответствии с ростом ребёнка перед началом перво</w:t>
      </w:r>
      <w:r>
        <w:rPr>
          <w:rFonts w:ascii="Times New Roman" w:hAnsi="Times New Roman"/>
          <w:sz w:val="28"/>
          <w:szCs w:val="28"/>
        </w:rPr>
        <w:t>го заезда проводятся замеры роста участников соревнований. Велосипеды распределяют в соответствии с таблицей 1.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Детский велосипед должен быть оснащён дополнительным оборудованием: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крыльями, которые защищают от брызг грязи и воды;</w:t>
      </w:r>
    </w:p>
    <w:p w:rsidR="00064B68" w:rsidRDefault="00264A30">
      <w:pPr>
        <w:shd w:val="clear" w:color="auto" w:fill="FFFFFF"/>
        <w:tabs>
          <w:tab w:val="left" w:pos="72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щитком над системой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цепью, который защищает штанины от попадания в звёздочки и от смазки цепи;</w:t>
      </w:r>
    </w:p>
    <w:p w:rsidR="00064B68" w:rsidRDefault="00264A30">
      <w:pPr>
        <w:shd w:val="clear" w:color="auto" w:fill="FFFFFF"/>
        <w:tabs>
          <w:tab w:val="left" w:pos="72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звонком;</w:t>
      </w:r>
    </w:p>
    <w:p w:rsidR="00064B68" w:rsidRDefault="00264A30">
      <w:pPr>
        <w:shd w:val="clear" w:color="auto" w:fill="FFFFFF"/>
        <w:tabs>
          <w:tab w:val="left" w:pos="72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подножкой.</w:t>
      </w:r>
    </w:p>
    <w:p w:rsidR="00064B68" w:rsidRDefault="00264A3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064B68" w:rsidRDefault="00064B6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c"/>
        <w:tblW w:w="5070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2375"/>
        <w:gridCol w:w="2695"/>
      </w:tblGrid>
      <w:tr w:rsidR="00064B68">
        <w:trPr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Рост ребёнка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Диаметр колеса</w:t>
            </w:r>
          </w:p>
        </w:tc>
      </w:tr>
      <w:tr w:rsidR="00064B68">
        <w:trPr>
          <w:trHeight w:val="312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100-110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14 дюймов (35см)</w:t>
            </w:r>
          </w:p>
        </w:tc>
      </w:tr>
      <w:tr w:rsidR="00064B68">
        <w:trPr>
          <w:trHeight w:val="347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 xml:space="preserve">110-120 см  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16 дюймов (40см)</w:t>
            </w:r>
          </w:p>
        </w:tc>
      </w:tr>
      <w:tr w:rsidR="00064B68">
        <w:trPr>
          <w:trHeight w:val="255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120-135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064B68" w:rsidRDefault="00264A3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 w:bidi="ar-SA"/>
              </w:rPr>
              <w:t>20 дюймов (50см)</w:t>
            </w:r>
          </w:p>
          <w:p w:rsidR="00064B68" w:rsidRDefault="00064B68">
            <w:pPr>
              <w:pStyle w:val="af6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en-US" w:bidi="ar-SA"/>
              </w:rPr>
            </w:pPr>
          </w:p>
        </w:tc>
      </w:tr>
    </w:tbl>
    <w:p w:rsidR="00064B68" w:rsidRDefault="00264A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62860" cy="2562860"/>
            <wp:effectExtent l="19050" t="0" r="8282" b="0"/>
            <wp:docPr id="1" name="Рисунок 1" descr="C:\Users\1\Desktop\55d6e0c15ca6fb46c97dcecbeef8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55d6e0c15ca6fb46c97dcecbeef85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179" cy="256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26080" cy="2926080"/>
            <wp:effectExtent l="0" t="0" r="0" b="0"/>
            <wp:docPr id="2" name="Рисунок 4" descr="https://sc01.alicdn.com/kf/H83df68a2909c40f693d26ec4999aa703R/High-Quality-White-Tire-with-Stee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s://sc01.alicdn.com/kf/H83df68a2909c40f693d26ec4999aa703R/High-Quality-White-Tire-with-Steel-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68" w:rsidRDefault="00064B68">
      <w:pPr>
        <w:pStyle w:val="af5"/>
        <w:tabs>
          <w:tab w:val="left" w:pos="733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4B68" w:rsidRDefault="00264A30">
      <w:pPr>
        <w:pStyle w:val="af5"/>
        <w:tabs>
          <w:tab w:val="left" w:pos="73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прохождения станции </w:t>
      </w:r>
      <w:r>
        <w:rPr>
          <w:rFonts w:ascii="Times New Roman" w:hAnsi="Times New Roman"/>
          <w:b/>
          <w:sz w:val="28"/>
          <w:szCs w:val="28"/>
        </w:rPr>
        <w:t>«Фигурное вождение велосипеда»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Команда приглашается к линии «Стоп» (красная линия) на старте с велосипедами. Начало этапа считается с момента подачи сигнала судьёй и включением секундомера. Во время прохождения этапа судья </w:t>
      </w:r>
      <w:r>
        <w:rPr>
          <w:rFonts w:ascii="Times New Roman" w:hAnsi="Times New Roman"/>
          <w:bCs/>
          <w:color w:val="000000"/>
          <w:sz w:val="28"/>
          <w:szCs w:val="28"/>
        </w:rPr>
        <w:t>отмечает нарушения всех участников команды. По прибытию последнего участника к финишу, не наезжая на линию «Стоп» – время останавливается и судьёй фиксируется в маршрутном листе суммарное время прохождения этапа всеми участниками команды и сумма штрафных б</w:t>
      </w:r>
      <w:r>
        <w:rPr>
          <w:rFonts w:ascii="Times New Roman" w:hAnsi="Times New Roman"/>
          <w:bCs/>
          <w:color w:val="000000"/>
          <w:sz w:val="28"/>
          <w:szCs w:val="28"/>
        </w:rPr>
        <w:t>аллов.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Подведение итогов</w:t>
      </w:r>
    </w:p>
    <w:p w:rsidR="00064B68" w:rsidRDefault="00264A3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 каждую эстафету начисляется 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предыдущей.  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Штрафные баллы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начисляются за нарушен</w:t>
      </w:r>
      <w:r>
        <w:rPr>
          <w:rFonts w:ascii="Times New Roman" w:hAnsi="Times New Roman"/>
          <w:bCs/>
          <w:color w:val="000000"/>
          <w:sz w:val="28"/>
          <w:szCs w:val="28"/>
        </w:rPr>
        <w:t>ие следующих правил проезда этапа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смещение или касание конуса (стойки) – 1 балл; 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сбивание конуса (стойки) – 1 балл;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выезд за пределы дорожки – 1балл;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выход на велосипедную дорожку без необходимости – 1балл;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наезд на линию «СТОП» – 1 балл.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подведении итогов количество штрафных баллов суммируется и они вычитаются из общего количества баллов команды.</w:t>
      </w:r>
    </w:p>
    <w:p w:rsidR="00064B68" w:rsidRDefault="00264A30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количество баллов за прохождение 4-й станции  – 40 баллов. </w:t>
      </w:r>
    </w:p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bCs/>
          <w:iCs/>
          <w:sz w:val="28"/>
          <w:szCs w:val="28"/>
        </w:rPr>
        <w:t>по решению оргкомитета конкурса велосипеды могут быть замен</w:t>
      </w:r>
      <w:r>
        <w:rPr>
          <w:rFonts w:ascii="Times New Roman" w:hAnsi="Times New Roman" w:cs="Times New Roman"/>
          <w:bCs/>
          <w:iCs/>
          <w:sz w:val="28"/>
          <w:szCs w:val="28"/>
        </w:rPr>
        <w:t>ены на самокаты, о чем сообщается участникам (ДОО) в письменной форме не позднее, чем за месяц до начала конкурса.</w:t>
      </w:r>
    </w:p>
    <w:p w:rsidR="00064B68" w:rsidRDefault="00064B68">
      <w:pPr>
        <w:pStyle w:val="af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B68" w:rsidRDefault="00264A30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Условия проведения 3-го этапа (финала) областного конкурса.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Хронометраж выступления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5 минут. Презентация проходит с проецированием видеоматериала на экран (фильм или слайды) с синхронным текстовым комментарием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презентации необходимо отразить: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с командой юных помощников инспекторов движения (ЮПИД) в период подгот</w:t>
      </w:r>
      <w:r>
        <w:rPr>
          <w:rFonts w:ascii="Times New Roman" w:hAnsi="Times New Roman"/>
          <w:sz w:val="28"/>
          <w:szCs w:val="28"/>
        </w:rPr>
        <w:t>овки к конкурсу</w:t>
      </w:r>
      <w:r>
        <w:rPr>
          <w:rFonts w:ascii="Times New Roman" w:hAnsi="Times New Roman"/>
          <w:sz w:val="28"/>
          <w:szCs w:val="28"/>
        </w:rPr>
        <w:t xml:space="preserve"> и роль отрядов ЮИД</w:t>
      </w:r>
      <w:r>
        <w:rPr>
          <w:rFonts w:ascii="Times New Roman" w:hAnsi="Times New Roman"/>
          <w:sz w:val="28"/>
          <w:szCs w:val="28"/>
        </w:rPr>
        <w:t>;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включение в презентацию показ фрагмента выступления данной команды ЮПИД во 2-м этапе конкурса продолжительностью не менее 2-х минут </w:t>
      </w:r>
      <w:r>
        <w:rPr>
          <w:rFonts w:ascii="Times New Roman" w:hAnsi="Times New Roman"/>
          <w:sz w:val="28"/>
          <w:szCs w:val="28"/>
        </w:rPr>
        <w:br/>
        <w:t>(1 минута – творческий конкурс, 1 минута – вождение велосипеда);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инноваци</w:t>
      </w:r>
      <w:r>
        <w:rPr>
          <w:rFonts w:ascii="Times New Roman" w:hAnsi="Times New Roman"/>
          <w:sz w:val="28"/>
          <w:szCs w:val="28"/>
        </w:rPr>
        <w:t>онных форм и методов работы с командой ЮПИД;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роль комиссии «За безопасность движения»</w:t>
      </w:r>
      <w:r>
        <w:rPr>
          <w:rFonts w:ascii="Times New Roman" w:hAnsi="Times New Roman"/>
          <w:sz w:val="28"/>
          <w:szCs w:val="28"/>
        </w:rPr>
        <w:t xml:space="preserve"> и отрядов ЮИД</w:t>
      </w:r>
      <w:r>
        <w:rPr>
          <w:rFonts w:ascii="Times New Roman" w:hAnsi="Times New Roman"/>
          <w:sz w:val="28"/>
          <w:szCs w:val="28"/>
        </w:rPr>
        <w:t xml:space="preserve"> в период подготовки к проведению конкурса «Волшебное колесо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»;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взаимодействие с сетевыми партнёрами, включая учреждения дополнительного </w:t>
      </w:r>
      <w:r>
        <w:rPr>
          <w:rFonts w:ascii="Times New Roman" w:hAnsi="Times New Roman"/>
          <w:sz w:val="28"/>
          <w:szCs w:val="28"/>
        </w:rPr>
        <w:t>образования.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  <w:t>соответствие положению конкурса, содержание и профессионализм, режиссура, музыкальное оформление, инновационный подход к раскрытию темы, парадная форма ЮПИД, качество   видеоматериала. Конкурс оценивается по 35-бальной системе</w:t>
      </w:r>
      <w:r>
        <w:rPr>
          <w:rFonts w:ascii="Times New Roman" w:hAnsi="Times New Roman"/>
          <w:sz w:val="28"/>
          <w:szCs w:val="28"/>
        </w:rPr>
        <w:t>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Территории, на базе которых будут проводиться зональные этапы конкурса: представляют работу всех детских садов в виде электронной презентации, </w:t>
      </w:r>
      <w:r>
        <w:rPr>
          <w:rFonts w:ascii="Times New Roman" w:hAnsi="Times New Roman"/>
          <w:sz w:val="28"/>
          <w:szCs w:val="28"/>
        </w:rPr>
        <w:lastRenderedPageBreak/>
        <w:t xml:space="preserve">согласно положению; приглашают методистов и старших воспитателей всех ДОО. Специалист лично представляет обзор </w:t>
      </w:r>
      <w:r>
        <w:rPr>
          <w:rFonts w:ascii="Times New Roman" w:hAnsi="Times New Roman"/>
          <w:sz w:val="28"/>
          <w:szCs w:val="28"/>
        </w:rPr>
        <w:t>системы работы по данной проблеме. Презентация проходит с проецированием видеоматериала на экран (фильм или слайды), хронометраж до 7 минут.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Награждение победителей.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ДОО, занявшие призовые места на зональном этапе, награждаются дипломами и благодарстве</w:t>
      </w:r>
      <w:r>
        <w:rPr>
          <w:rFonts w:ascii="Times New Roman" w:hAnsi="Times New Roman"/>
          <w:sz w:val="28"/>
          <w:szCs w:val="28"/>
        </w:rPr>
        <w:t xml:space="preserve">нными письмами. </w:t>
      </w:r>
    </w:p>
    <w:p w:rsidR="00064B68" w:rsidRDefault="00064B68">
      <w:pPr>
        <w:pStyle w:val="af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проведения зональных этапов (финала) конкурса</w:t>
      </w:r>
    </w:p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66" w:type="dxa"/>
        <w:tblInd w:w="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4096"/>
      </w:tblGrid>
      <w:tr w:rsidR="00064B68"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Число, время начала мероприятия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Зоны</w:t>
            </w:r>
          </w:p>
        </w:tc>
        <w:tc>
          <w:tcPr>
            <w:tcW w:w="4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064B68"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Ростовская, </w:t>
            </w:r>
            <w:r>
              <w:rPr>
                <w:rFonts w:ascii="Times New Roman" w:hAnsi="Times New Roman"/>
                <w:sz w:val="24"/>
                <w:szCs w:val="24"/>
              </w:rPr>
              <w:t>Волгодонская</w:t>
            </w:r>
          </w:p>
        </w:tc>
        <w:tc>
          <w:tcPr>
            <w:tcW w:w="4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Багаевский район</w:t>
            </w:r>
          </w:p>
        </w:tc>
      </w:tr>
      <w:tr w:rsidR="00064B68"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Миллеровская</w:t>
            </w:r>
            <w:r>
              <w:rPr>
                <w:rFonts w:ascii="Times New Roman" w:hAnsi="Times New Roman"/>
                <w:sz w:val="24"/>
                <w:szCs w:val="24"/>
              </w:rPr>
              <w:t>, Сальская</w:t>
            </w:r>
          </w:p>
        </w:tc>
        <w:tc>
          <w:tcPr>
            <w:tcW w:w="4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 г. Ростов-на-Дону</w:t>
            </w:r>
          </w:p>
        </w:tc>
      </w:tr>
      <w:tr w:rsidR="00064B68"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Таганрогская</w:t>
            </w:r>
            <w:r>
              <w:rPr>
                <w:rFonts w:ascii="Times New Roman" w:hAnsi="Times New Roman"/>
                <w:sz w:val="24"/>
                <w:szCs w:val="24"/>
              </w:rPr>
              <w:t>, Шахтинская</w:t>
            </w:r>
          </w:p>
          <w:p w:rsidR="00064B68" w:rsidRDefault="00064B68">
            <w:pPr>
              <w:pStyle w:val="af7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4B68" w:rsidRDefault="00264A3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 г. Ростов-на-Дону</w:t>
            </w:r>
          </w:p>
        </w:tc>
      </w:tr>
    </w:tbl>
    <w:p w:rsidR="00064B68" w:rsidRDefault="00064B68">
      <w:pPr>
        <w:pStyle w:val="af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bookmarkStart w:id="2" w:name="__DdeLink__1610_1842795018"/>
      <w:bookmarkEnd w:id="2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областному конкурсу «Волшебное колесо-202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№1,3 в цветном варианте смотреть в «Сборнике методических разработок для проведения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 по воспитанию дошкольников законопослушными участниками дорожного движения» (Изд. Ростов-на-Дону, 2020).</w:t>
      </w:r>
    </w:p>
    <w:p w:rsidR="00064B68" w:rsidRDefault="00064B68">
      <w:pPr>
        <w:spacing w:after="0" w:line="240" w:lineRule="auto"/>
        <w:ind w:left="6663"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64B68" w:rsidRDefault="00264A30">
      <w:pPr>
        <w:spacing w:after="0" w:line="240" w:lineRule="auto"/>
        <w:ind w:left="8079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64B68" w:rsidRDefault="00264A30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областного </w:t>
      </w:r>
    </w:p>
    <w:p w:rsidR="00064B68" w:rsidRDefault="00264A30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 команд ЮПИД ДОО</w:t>
      </w:r>
    </w:p>
    <w:p w:rsidR="00064B68" w:rsidRDefault="00264A30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«Волшебное колесо-202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</w:t>
      </w:r>
    </w:p>
    <w:p w:rsidR="00064B68" w:rsidRDefault="00064B6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Станция 3. «Эстафеты «Первые шаги доврачебной помощи»» </w:t>
      </w:r>
    </w:p>
    <w:p w:rsidR="00064B68" w:rsidRDefault="00064B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zh-CN"/>
        </w:rPr>
      </w:pP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>состоит из 3-х этапов и проводится в виде квеста между командами. Команды выстраиваются на линии Старта. По сигналу один участник команды стартует, добегает до контрольной точки №1, на ко</w:t>
      </w:r>
      <w:r>
        <w:rPr>
          <w:rFonts w:ascii="Times New Roman" w:hAnsi="Times New Roman" w:cs="Times New Roman"/>
          <w:sz w:val="28"/>
          <w:szCs w:val="28"/>
        </w:rPr>
        <w:t>торой стоит стол (большой куб) с карточками-вопросами.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точке участник проходит сразу 2 этапа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(1) и практический (2). Судья читает вопросы вслух. 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участник переходит на контрольный пункт №2 (3-й этап), на котором </w:t>
      </w:r>
      <w:r>
        <w:rPr>
          <w:rFonts w:ascii="Times New Roman" w:hAnsi="Times New Roman" w:cs="Times New Roman"/>
          <w:sz w:val="28"/>
          <w:szCs w:val="28"/>
        </w:rPr>
        <w:t>стоит стол или куб с карточками (на карточках изображены виды травмирования), выполняет задание  и бегом финиширует, передавая эстафету следующему участнику команды.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участие в эстафете – 50 баллов.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участнику: </w:t>
      </w:r>
      <w:r>
        <w:rPr>
          <w:rFonts w:ascii="Times New Roman" w:hAnsi="Times New Roman" w:cs="Times New Roman"/>
          <w:sz w:val="28"/>
          <w:szCs w:val="28"/>
        </w:rPr>
        <w:t>должен знать правила поведения в случае аварийных ситуаций на дороге; правила вызова экстренных служб, свой домашний адрес, уметь кратко описать ситуацию; знать правильный алгоритм действий в ситуации оказания первой доврачебной помощи.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— теоретичес</w:t>
      </w:r>
      <w:r>
        <w:rPr>
          <w:rFonts w:ascii="Times New Roman" w:hAnsi="Times New Roman" w:cs="Times New Roman"/>
          <w:b/>
          <w:sz w:val="28"/>
          <w:szCs w:val="28"/>
        </w:rPr>
        <w:t xml:space="preserve">кий - карточка с телефонной трубкой, конкретным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вопросом и изображением ситуации </w:t>
      </w:r>
      <w:r>
        <w:rPr>
          <w:rFonts w:ascii="Times New Roman" w:hAnsi="Times New Roman" w:cs="Times New Roman"/>
          <w:sz w:val="28"/>
          <w:szCs w:val="28"/>
        </w:rPr>
        <w:t xml:space="preserve">(перечень вопросов и ситуаций подбирает оргкомитет)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задача на знание,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то приходит на помощь</w:t>
      </w:r>
      <w:r>
        <w:rPr>
          <w:rFonts w:ascii="Times New Roman" w:eastAsia="Calibri" w:hAnsi="Times New Roman" w:cs="Times New Roman"/>
          <w:sz w:val="28"/>
          <w:szCs w:val="28"/>
        </w:rPr>
        <w:t>, е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сли что-нибудь случится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экстренное. </w:t>
      </w:r>
    </w:p>
    <w:p w:rsidR="00064B68" w:rsidRDefault="00264A30">
      <w:pPr>
        <w:tabs>
          <w:tab w:val="left" w:pos="265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Примерные ответы:</w:t>
      </w:r>
      <w:r>
        <w:rPr>
          <w:rFonts w:ascii="Times New Roman" w:hAnsi="Times New Roman"/>
          <w:sz w:val="28"/>
          <w:szCs w:val="28"/>
          <w:lang w:eastAsia="ru-RU"/>
        </w:rPr>
        <w:t xml:space="preserve"> позвать взрослых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роди</w:t>
      </w:r>
      <w:r>
        <w:rPr>
          <w:rFonts w:ascii="Times New Roman" w:hAnsi="Times New Roman"/>
          <w:sz w:val="28"/>
          <w:szCs w:val="28"/>
          <w:lang w:eastAsia="ru-RU"/>
        </w:rPr>
        <w:t>телей, воспитателей, врачей.</w:t>
      </w:r>
    </w:p>
    <w:p w:rsidR="00064B68" w:rsidRDefault="00264A30">
      <w:pPr>
        <w:tabs>
          <w:tab w:val="left" w:pos="265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Примерный вопрос на карточке:</w:t>
      </w:r>
      <w:r>
        <w:rPr>
          <w:rFonts w:ascii="Times New Roman" w:hAnsi="Times New Roman"/>
          <w:sz w:val="28"/>
          <w:szCs w:val="28"/>
        </w:rPr>
        <w:t xml:space="preserve"> как можно позвать врачей, если ты окажешься один и не будет рядом никого из взрослых? Что делать?</w:t>
      </w:r>
    </w:p>
    <w:p w:rsidR="00064B68" w:rsidRDefault="00264A30">
      <w:pPr>
        <w:tabs>
          <w:tab w:val="left" w:pos="265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_DdeLink__611_923907768"/>
      <w:r>
        <w:rPr>
          <w:rFonts w:ascii="Times New Roman" w:hAnsi="Times New Roman"/>
          <w:i/>
          <w:sz w:val="28"/>
          <w:szCs w:val="28"/>
          <w:lang w:eastAsia="ru-RU"/>
        </w:rPr>
        <w:t>Примерные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уметь вызывать «скорую медицинскую помощь» по номеру «103» (сотовый телефон), назв</w:t>
      </w:r>
      <w:r>
        <w:rPr>
          <w:rFonts w:ascii="Times New Roman" w:hAnsi="Times New Roman"/>
          <w:sz w:val="28"/>
          <w:szCs w:val="28"/>
          <w:lang w:eastAsia="ru-RU"/>
        </w:rPr>
        <w:t>ать своё имя, фамилию и домашний адрес; уметь кратко описать ситуацию, изображённую на карти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>нке.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2 этап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практический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Ребёнок набирает номер «103» на сотовом телефоне (изменённый номер телефона одного из судей). Важно, чтобы ребёнок не волновался и </w:t>
      </w:r>
      <w:r>
        <w:rPr>
          <w:rFonts w:ascii="Times New Roman" w:hAnsi="Times New Roman"/>
          <w:sz w:val="28"/>
          <w:szCs w:val="28"/>
          <w:lang w:eastAsia="ru-RU"/>
        </w:rPr>
        <w:t>громко, ясно назвал своё имя, фамилию, домашний адрес, сумел кратко описать ситуацию.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После 2-го этапа участник бегом направляется к контрольному пункту №2.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 этап</w:t>
      </w:r>
      <w:r>
        <w:rPr>
          <w:b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карточка с видом травмирования, </w:t>
      </w:r>
      <w:r>
        <w:rPr>
          <w:sz w:val="28"/>
          <w:szCs w:val="28"/>
        </w:rPr>
        <w:t>которую ребёнок получает на контрольном пункте №2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: на карточке изображён ребёнок, у которого носом идёт кровь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нужно назвать </w:t>
      </w:r>
      <w:r>
        <w:rPr>
          <w:rFonts w:eastAsia="Calibri"/>
          <w:sz w:val="28"/>
          <w:szCs w:val="28"/>
          <w:lang w:eastAsia="zh-CN"/>
        </w:rPr>
        <w:t>алгоритм оказания помощи.</w:t>
      </w:r>
      <w:r>
        <w:rPr>
          <w:rFonts w:eastAsia="Calibri"/>
          <w:sz w:val="28"/>
          <w:szCs w:val="28"/>
          <w:lang w:val="zh-CN" w:eastAsia="zh-CN"/>
        </w:rPr>
        <w:t xml:space="preserve"> 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Судья: </w:t>
      </w:r>
      <w:r>
        <w:rPr>
          <w:rStyle w:val="c4"/>
          <w:color w:val="000000"/>
          <w:sz w:val="28"/>
          <w:szCs w:val="28"/>
        </w:rPr>
        <w:t>Что ты посоветуешь делать в такой ситуации? Подбери к этой ситуации правильный алгоритм действий.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Примерный ответ: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взрослым.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2.Принять </w:t>
      </w:r>
      <w:r>
        <w:rPr>
          <w:rStyle w:val="c4"/>
          <w:color w:val="000000"/>
          <w:sz w:val="28"/>
          <w:szCs w:val="28"/>
        </w:rPr>
        <w:t>положение сидя, не запрокидывать голову.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3.Держать платок у носа.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4.Приложить на переносицу что-то холодное.</w:t>
      </w:r>
    </w:p>
    <w:p w:rsidR="00064B68" w:rsidRDefault="00064B68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Например: на карточке изображение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bCs/>
          <w:color w:val="000000"/>
          <w:sz w:val="28"/>
          <w:szCs w:val="28"/>
        </w:rPr>
        <w:t>«Мальчик поранил палец».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Алгоритм действий: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взрослому.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2.Помыть руки с мылом.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3.Промыть рану перекисью</w:t>
      </w:r>
      <w:r>
        <w:rPr>
          <w:rStyle w:val="c4"/>
          <w:color w:val="000000"/>
          <w:sz w:val="28"/>
          <w:szCs w:val="28"/>
        </w:rPr>
        <w:t xml:space="preserve"> водорода.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4.Вокруг раны смазать йодом или зеленкой.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5.Забинтовать чистым бинтом.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прохождения 3-х этапов участник бегом возвращается на линию старта и передаёт эстафету другому члену команды.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50 баллов,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вторая команда получает 45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40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35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25 баллов.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неправильные или неполные ответы каждому участнику могут быть начислены штрафные баллы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1 на каждом этапе.</w:t>
      </w:r>
    </w:p>
    <w:p w:rsidR="00064B68" w:rsidRDefault="00264A30">
      <w:pPr>
        <w:pStyle w:val="af6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подведении ито</w:t>
      </w: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гов количество штрафных баллов суммируется, и они вычитаются из общего количества баллов команды.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задание - 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«Собери аптечку». 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zh-CN"/>
        </w:rPr>
        <w:t>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в виде соревнования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>эстафеты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 xml:space="preserve"> между командами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На столе лежат предметы аптечки. Команда должна собрать аптечку. На линии Старта стоит большой куб с пустой аптечкой, на линии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Финиша - стол (большой куб) с предметами аптечки 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>(жгут - для остановки кровотечения; перекись водорода для промывания ран, царапи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н; йод и зелёнка для обработки ран; лейкопластырь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защищает порезы и раны; бинт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для перевязки порезов, ран).</w:t>
      </w:r>
    </w:p>
    <w:p w:rsidR="00064B68" w:rsidRDefault="00264A30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Задание: каждый участник должен добежать до линии финиша, выбрать на столе предмет,  рассказать о его назначении и применении. Далее он относит </w:t>
      </w:r>
      <w:r>
        <w:rPr>
          <w:rStyle w:val="c4"/>
          <w:color w:val="000000"/>
          <w:sz w:val="28"/>
          <w:szCs w:val="28"/>
        </w:rPr>
        <w:t xml:space="preserve"> выбранный им предмет в свою аптечку и передаёт эстафету следующему члену команды. За каждый верный предмет – 1 балл.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20 баллов, вторая команда получает 18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14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баллов.</w:t>
      </w:r>
    </w:p>
    <w:p w:rsidR="00064B68" w:rsidRDefault="00264A30">
      <w:pPr>
        <w:pStyle w:val="af6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064B68" w:rsidRDefault="00264A30">
      <w:pPr>
        <w:pStyle w:val="af6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Побеждает та команда, которая наберёт большее количество баллов.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задание - </w:t>
      </w:r>
      <w:r>
        <w:rPr>
          <w:rStyle w:val="c1"/>
          <w:rFonts w:ascii="Times New Roman" w:hAnsi="Times New Roman"/>
          <w:b/>
          <w:bCs/>
          <w:iCs/>
          <w:sz w:val="28"/>
          <w:szCs w:val="28"/>
        </w:rPr>
        <w:t>«Помоги мишке».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zh-CN"/>
        </w:rPr>
        <w:t>ля 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 в виде </w:t>
      </w:r>
      <w:r>
        <w:rPr>
          <w:rFonts w:ascii="Times New Roman" w:hAnsi="Times New Roman"/>
          <w:sz w:val="28"/>
          <w:szCs w:val="28"/>
        </w:rPr>
        <w:t>эстафеты</w:t>
      </w:r>
      <w:r>
        <w:rPr>
          <w:rFonts w:ascii="Times New Roman" w:hAnsi="Times New Roman"/>
          <w:sz w:val="28"/>
          <w:szCs w:val="28"/>
          <w:lang w:val="zh-CN"/>
        </w:rPr>
        <w:t xml:space="preserve"> между командами</w:t>
      </w:r>
      <w:r>
        <w:rPr>
          <w:rFonts w:ascii="Times New Roman" w:hAnsi="Times New Roman"/>
          <w:sz w:val="28"/>
          <w:szCs w:val="28"/>
        </w:rPr>
        <w:t xml:space="preserve"> по оказанию первой помощи пострадавшему в дорожно-транспортном происшествии с применением перевязочных материалов и подручных средств, находящихся в автомобильной аптечке, путем наложения простых повязок. </w:t>
      </w:r>
      <w:r>
        <w:rPr>
          <w:rFonts w:ascii="Times New Roman" w:hAnsi="Times New Roman"/>
          <w:sz w:val="28"/>
          <w:szCs w:val="28"/>
        </w:rPr>
        <w:t>Каждый участник команды</w:t>
      </w:r>
      <w:r>
        <w:rPr>
          <w:rFonts w:ascii="Times New Roman" w:hAnsi="Times New Roman"/>
          <w:sz w:val="28"/>
          <w:szCs w:val="28"/>
          <w:lang w:val="zh-CN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zh-CN"/>
        </w:rPr>
        <w:t xml:space="preserve">о сигналу </w:t>
      </w:r>
      <w:r>
        <w:rPr>
          <w:rFonts w:ascii="Times New Roman" w:hAnsi="Times New Roman"/>
          <w:sz w:val="28"/>
          <w:szCs w:val="28"/>
        </w:rPr>
        <w:t>бежит до предполагаемого потерпевшего (мишка) и накладывает повязку:</w:t>
      </w:r>
    </w:p>
    <w:p w:rsidR="00064B68" w:rsidRDefault="00264A3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На голеностопный сустав при его повреждении (восьмиобразная).</w:t>
      </w:r>
    </w:p>
    <w:p w:rsidR="00064B68" w:rsidRDefault="00264A3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На нижнюю треть предплечья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(колосовидная).</w:t>
      </w:r>
    </w:p>
    <w:p w:rsidR="00064B68" w:rsidRDefault="00264A3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При повреждении лба (чепец).</w:t>
      </w:r>
    </w:p>
    <w:p w:rsidR="00064B68" w:rsidRDefault="00264A30">
      <w:pPr>
        <w:pStyle w:val="aa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При </w:t>
      </w:r>
      <w:r>
        <w:rPr>
          <w:bCs/>
          <w:sz w:val="28"/>
          <w:szCs w:val="28"/>
        </w:rPr>
        <w:t>повреждении пальца (спиральная).</w:t>
      </w:r>
    </w:p>
    <w:p w:rsidR="00064B68" w:rsidRDefault="00264A30">
      <w:pPr>
        <w:pStyle w:val="aa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участник бегом возвращается на линию Старта и передаёт эстафету следующему члену команды.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за верно наложенную повязку получает 3 балла.</w:t>
      </w:r>
    </w:p>
    <w:p w:rsidR="00064B68" w:rsidRDefault="00264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Максимальное количество баллов – 20 (команде, пришедшей к финишу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первой). Каждая последующая команда, пришедшая к финишу, получает на 2 балла меньше предыдущей</w:t>
      </w:r>
    </w:p>
    <w:p w:rsidR="00064B68" w:rsidRDefault="00264A30">
      <w:pPr>
        <w:pStyle w:val="af6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суммируются с общими баллами команды.</w:t>
      </w:r>
    </w:p>
    <w:p w:rsidR="00064B68" w:rsidRDefault="00264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которая наберёт большее количество баллов.</w:t>
      </w:r>
    </w:p>
    <w:p w:rsidR="00064B68" w:rsidRDefault="00264A3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подведения итогов прохожден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 3-ей станции результаты (баллы) выполнения 3-х заданий суммируются. Побеждает команда, набравшая большее количество баллов. Поддержку при проведении ряда эстафет оказывает инициативная группа «Родительский патруль».</w:t>
      </w:r>
    </w:p>
    <w:sectPr w:rsidR="00064B68">
      <w:pgSz w:w="11906" w:h="16838"/>
      <w:pgMar w:top="851" w:right="567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30" w:rsidRDefault="00264A30">
      <w:pPr>
        <w:spacing w:line="240" w:lineRule="auto"/>
      </w:pPr>
      <w:r>
        <w:separator/>
      </w:r>
    </w:p>
  </w:endnote>
  <w:endnote w:type="continuationSeparator" w:id="0">
    <w:p w:rsidR="00264A30" w:rsidRDefault="0026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SimSun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Segoe Print"/>
    <w:charset w:val="00"/>
    <w:family w:val="auto"/>
    <w:pitch w:val="default"/>
  </w:font>
  <w:font w:name="DejaVu Sans;Times New Roman">
    <w:altName w:val="Segoe Print"/>
    <w:charset w:val="00"/>
    <w:family w:val="auto"/>
    <w:pitch w:val="default"/>
  </w:font>
  <w:font w:name="Mangal;Courier New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30" w:rsidRDefault="00264A30">
      <w:pPr>
        <w:spacing w:after="0"/>
      </w:pPr>
      <w:r>
        <w:separator/>
      </w:r>
    </w:p>
  </w:footnote>
  <w:footnote w:type="continuationSeparator" w:id="0">
    <w:p w:rsidR="00264A30" w:rsidRDefault="00264A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C48"/>
    <w:rsid w:val="00064B68"/>
    <w:rsid w:val="00156F24"/>
    <w:rsid w:val="00170D7D"/>
    <w:rsid w:val="00264A30"/>
    <w:rsid w:val="00620C6F"/>
    <w:rsid w:val="00724C48"/>
    <w:rsid w:val="007E6A9A"/>
    <w:rsid w:val="00B5094C"/>
    <w:rsid w:val="00C33D7E"/>
    <w:rsid w:val="00D90624"/>
    <w:rsid w:val="00DB410C"/>
    <w:rsid w:val="00FF6CD8"/>
    <w:rsid w:val="04AC346C"/>
    <w:rsid w:val="15806C67"/>
    <w:rsid w:val="1E5D45CF"/>
    <w:rsid w:val="25E802E3"/>
    <w:rsid w:val="27324BAE"/>
    <w:rsid w:val="297706CB"/>
    <w:rsid w:val="3A544AF0"/>
    <w:rsid w:val="3EEF20B8"/>
    <w:rsid w:val="416B0DB5"/>
    <w:rsid w:val="45632AC0"/>
    <w:rsid w:val="53D63090"/>
    <w:rsid w:val="5B9F6AB0"/>
    <w:rsid w:val="5EA80E5E"/>
    <w:rsid w:val="643E7B74"/>
    <w:rsid w:val="681A79F1"/>
    <w:rsid w:val="6912053D"/>
    <w:rsid w:val="69364397"/>
    <w:rsid w:val="6BBF22F3"/>
    <w:rsid w:val="6D7C0B7F"/>
    <w:rsid w:val="794E4E65"/>
    <w:rsid w:val="7B543302"/>
    <w:rsid w:val="7C514E92"/>
    <w:rsid w:val="7EC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F0604-B8AC-4D68-8E2B-17CDFDCD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4">
    <w:name w:val="Body Text"/>
    <w:basedOn w:val="a"/>
    <w:pPr>
      <w:spacing w:after="120"/>
    </w:pPr>
    <w:rPr>
      <w:lang w:val="en-US"/>
    </w:rPr>
  </w:style>
  <w:style w:type="paragraph" w:styleId="2">
    <w:name w:val="Body Text Indent 2"/>
    <w:basedOn w:val="a"/>
    <w:qFormat/>
    <w:pPr>
      <w:spacing w:after="0" w:line="240" w:lineRule="auto"/>
      <w:ind w:right="-5" w:firstLine="36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a6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  <w:rPr>
      <w:lang w:val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  <w:rPr>
      <w:lang w:val="en-US"/>
    </w:rPr>
  </w:style>
  <w:style w:type="paragraph" w:styleId="a9">
    <w:name w:val="List"/>
    <w:basedOn w:val="a4"/>
    <w:qFormat/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Plain Text"/>
    <w:basedOn w:val="a"/>
    <w:qFormat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table" w:styleId="ac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000000"/>
      <w:sz w:val="20"/>
      <w:szCs w:val="2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2">
    <w:name w:val="WW8Num4z2"/>
    <w:qFormat/>
    <w:rPr>
      <w:u w:val="single"/>
    </w:rPr>
  </w:style>
  <w:style w:type="character" w:customStyle="1" w:styleId="ad">
    <w:name w:val="Текст Знак"/>
    <w:qFormat/>
    <w:rPr>
      <w:rFonts w:ascii="Consolas" w:hAnsi="Consolas" w:cs="Consolas"/>
      <w:sz w:val="21"/>
      <w:szCs w:val="21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qFormat/>
    <w:rPr>
      <w:sz w:val="22"/>
      <w:szCs w:val="22"/>
    </w:rPr>
  </w:style>
  <w:style w:type="character" w:customStyle="1" w:styleId="af">
    <w:name w:val="Верхний колонтитул Знак"/>
    <w:qFormat/>
    <w:rPr>
      <w:sz w:val="22"/>
      <w:szCs w:val="22"/>
    </w:rPr>
  </w:style>
  <w:style w:type="character" w:customStyle="1" w:styleId="af0">
    <w:name w:val="Нижний колонтитул Знак"/>
    <w:qFormat/>
    <w:rPr>
      <w:sz w:val="22"/>
      <w:szCs w:val="22"/>
    </w:rPr>
  </w:style>
  <w:style w:type="character" w:customStyle="1" w:styleId="af1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2">
    <w:name w:val="Выделение жирным"/>
    <w:qFormat/>
    <w:rPr>
      <w:b/>
      <w:b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f3">
    <w:name w:val="Без интервала Знак"/>
    <w:uiPriority w:val="1"/>
    <w:qFormat/>
    <w:rPr>
      <w:rFonts w:ascii="Liberation Serif;Times New Roma" w:eastAsia="DejaVu Sans;Times New Roman" w:hAnsi="Liberation Serif;Times New Roma" w:cs="Mangal;Courier New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Times New Roman" w:hAnsi="Times New Roman" w:cs="Symbol"/>
      <w:sz w:val="28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8"/>
      <w:szCs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8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c4">
    <w:name w:val="c4"/>
    <w:basedOn w:val="a0"/>
    <w:qFormat/>
  </w:style>
  <w:style w:type="character" w:customStyle="1" w:styleId="c1">
    <w:name w:val="c1"/>
    <w:basedOn w:val="a0"/>
    <w:qFormat/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Wingdings"/>
      <w:sz w:val="28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ascii="Times New Roman" w:hAnsi="Times New Roman" w:cs="Symbol"/>
      <w:sz w:val="28"/>
      <w:szCs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Wingdings"/>
      <w:sz w:val="28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ascii="Times New Roman" w:hAnsi="Times New Roman" w:cs="Symbol"/>
      <w:sz w:val="28"/>
      <w:szCs w:val="20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Wingdings"/>
      <w:sz w:val="28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Symbol"/>
      <w:sz w:val="28"/>
      <w:szCs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Wingdings"/>
      <w:sz w:val="28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paragraph" w:customStyle="1" w:styleId="af4">
    <w:name w:val="Заголовок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widowControl w:val="0"/>
      <w:suppressAutoHyphens/>
      <w:textAlignment w:val="baseline"/>
    </w:pPr>
    <w:rPr>
      <w:rFonts w:ascii="Liberation Serif;Times New Roma" w:eastAsia="DejaVu Sans;Times New Roman" w:hAnsi="Liberation Serif;Times New Roma" w:cs="Mangal;Courier New"/>
      <w:color w:val="00000A"/>
      <w:sz w:val="22"/>
      <w:szCs w:val="21"/>
      <w:lang w:eastAsia="zh-CN" w:bidi="hi-IN"/>
    </w:rPr>
  </w:style>
  <w:style w:type="paragraph" w:customStyle="1" w:styleId="af7">
    <w:name w:val="Содержимое таблицы"/>
    <w:basedOn w:val="a"/>
    <w:qFormat/>
  </w:style>
  <w:style w:type="paragraph" w:customStyle="1" w:styleId="c0">
    <w:name w:val="c0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1D969-1022-417E-9DC0-7FEED2CE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3057</Words>
  <Characters>17427</Characters>
  <Application>Microsoft Office Word</Application>
  <DocSecurity>0</DocSecurity>
  <Lines>145</Lines>
  <Paragraphs>40</Paragraphs>
  <ScaleCrop>false</ScaleCrop>
  <Company>Microsoft</Company>
  <LinksUpToDate>false</LinksUpToDate>
  <CharactersWithSpaces>20444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Коломыцева Вероника Николаевна</cp:lastModifiedBy>
  <cp:revision>33</cp:revision>
  <cp:lastPrinted>2013-03-20T12:52:00Z</cp:lastPrinted>
  <dcterms:created xsi:type="dcterms:W3CDTF">2020-02-17T14:13:00Z</dcterms:created>
  <dcterms:modified xsi:type="dcterms:W3CDTF">2022-09-02T07:29:00Z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1033-11.2.0.10265</vt:lpwstr>
  </property>
  <property fmtid="{D5CDD505-2E9C-101B-9397-08002B2CF9AE}" pid="9" name="ICV">
    <vt:lpwstr>CD6974F3133D4228A8BC1D72FA251706</vt:lpwstr>
  </property>
</Properties>
</file>